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B84B" w14:textId="77777777" w:rsidR="0029011E" w:rsidRPr="0022781F" w:rsidRDefault="00000000" w:rsidP="0022781F">
      <w:pPr>
        <w:pStyle w:val="Heading1"/>
        <w:numPr>
          <w:ilvl w:val="0"/>
          <w:numId w:val="0"/>
        </w:numPr>
        <w:rPr>
          <w:rFonts w:ascii="Candara" w:hAnsi="Candara"/>
        </w:rPr>
      </w:pPr>
      <w:bookmarkStart w:id="0" w:name="X67ef14fbac52155f159a69b201e4749735f24f0"/>
      <w:r w:rsidRPr="0022781F">
        <w:rPr>
          <w:rFonts w:ascii="Candara" w:hAnsi="Candara"/>
        </w:rPr>
        <w:t>PR-02: Izrada, pregled i odobravanje dokumentacije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29011E" w:rsidRPr="0022781F" w14:paraId="7E1DB773" w14:textId="77777777" w:rsidTr="00227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F9600B2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Polje</w:t>
            </w:r>
          </w:p>
        </w:tc>
        <w:tc>
          <w:tcPr>
            <w:tcW w:w="5002" w:type="dxa"/>
          </w:tcPr>
          <w:p w14:paraId="78A57245" w14:textId="77777777" w:rsidR="0029011E" w:rsidRPr="0022781F" w:rsidRDefault="00000000" w:rsidP="0022781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Vrijednost</w:t>
            </w:r>
          </w:p>
        </w:tc>
      </w:tr>
      <w:tr w:rsidR="0029011E" w:rsidRPr="0022781F" w14:paraId="6394BF41" w14:textId="77777777" w:rsidTr="0022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513B6AE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Oznaka</w:t>
            </w:r>
          </w:p>
        </w:tc>
        <w:tc>
          <w:tcPr>
            <w:tcW w:w="5002" w:type="dxa"/>
          </w:tcPr>
          <w:p w14:paraId="70540D72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PR-02-v1.0</w:t>
            </w:r>
          </w:p>
        </w:tc>
      </w:tr>
      <w:tr w:rsidR="0029011E" w:rsidRPr="0022781F" w14:paraId="199E7B1F" w14:textId="77777777" w:rsidTr="002278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C7A0F95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Tip dokumenta</w:t>
            </w:r>
          </w:p>
        </w:tc>
        <w:tc>
          <w:tcPr>
            <w:tcW w:w="5002" w:type="dxa"/>
          </w:tcPr>
          <w:p w14:paraId="51B4A158" w14:textId="77777777" w:rsidR="0029011E" w:rsidRPr="0022781F" w:rsidRDefault="00000000" w:rsidP="002278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Interna procedura</w:t>
            </w:r>
          </w:p>
        </w:tc>
      </w:tr>
      <w:tr w:rsidR="0029011E" w:rsidRPr="0022781F" w14:paraId="7DB3B615" w14:textId="77777777" w:rsidTr="0022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6FE6190B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Verzija</w:t>
            </w:r>
          </w:p>
        </w:tc>
        <w:tc>
          <w:tcPr>
            <w:tcW w:w="5002" w:type="dxa"/>
          </w:tcPr>
          <w:p w14:paraId="695BB175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1.0</w:t>
            </w:r>
          </w:p>
        </w:tc>
      </w:tr>
      <w:tr w:rsidR="0029011E" w:rsidRPr="0022781F" w14:paraId="7A089AA4" w14:textId="77777777" w:rsidTr="002278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25D4900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Datum stupanja na snagu</w:t>
            </w:r>
          </w:p>
        </w:tc>
        <w:tc>
          <w:tcPr>
            <w:tcW w:w="5002" w:type="dxa"/>
          </w:tcPr>
          <w:p w14:paraId="7FC66B20" w14:textId="77777777" w:rsidR="0029011E" w:rsidRPr="0022781F" w:rsidRDefault="00000000" w:rsidP="002278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11. travnja 2026.</w:t>
            </w:r>
          </w:p>
        </w:tc>
      </w:tr>
      <w:tr w:rsidR="0029011E" w:rsidRPr="0022781F" w14:paraId="606FCFB4" w14:textId="77777777" w:rsidTr="0022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72174B3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Vlasnik procedure</w:t>
            </w:r>
          </w:p>
        </w:tc>
        <w:tc>
          <w:tcPr>
            <w:tcW w:w="5002" w:type="dxa"/>
          </w:tcPr>
          <w:p w14:paraId="1986B8E4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Voditelj prodajnog tima / Voditelj odjela šteta</w:t>
            </w:r>
          </w:p>
        </w:tc>
      </w:tr>
      <w:tr w:rsidR="0029011E" w:rsidRPr="0022781F" w14:paraId="4720EFDC" w14:textId="77777777" w:rsidTr="002278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C80142B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Odobrio</w:t>
            </w:r>
          </w:p>
        </w:tc>
        <w:tc>
          <w:tcPr>
            <w:tcW w:w="5002" w:type="dxa"/>
          </w:tcPr>
          <w:p w14:paraId="18927F0E" w14:textId="77777777" w:rsidR="0029011E" w:rsidRPr="0022781F" w:rsidRDefault="00000000" w:rsidP="002278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Uprava ANO d.o.o.</w:t>
            </w:r>
          </w:p>
        </w:tc>
      </w:tr>
      <w:tr w:rsidR="0029011E" w:rsidRPr="0022781F" w14:paraId="35DBAA3A" w14:textId="77777777" w:rsidTr="0022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559EB877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Sljedeća revizija</w:t>
            </w:r>
          </w:p>
        </w:tc>
        <w:tc>
          <w:tcPr>
            <w:tcW w:w="5002" w:type="dxa"/>
          </w:tcPr>
          <w:p w14:paraId="45179C80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Travanj 2027.</w:t>
            </w:r>
          </w:p>
        </w:tc>
      </w:tr>
    </w:tbl>
    <w:p w14:paraId="6C4088F1" w14:textId="77777777" w:rsidR="0029011E" w:rsidRPr="0022781F" w:rsidRDefault="00000000" w:rsidP="0022781F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" w:name="svrha"/>
      <w:r w:rsidRPr="0022781F">
        <w:rPr>
          <w:rFonts w:ascii="Candara" w:hAnsi="Candara"/>
        </w:rPr>
        <w:t>1. Svrha</w:t>
      </w:r>
    </w:p>
    <w:p w14:paraId="5DCFF7FC" w14:textId="47579970" w:rsidR="0029011E" w:rsidRPr="0022781F" w:rsidRDefault="00000000" w:rsidP="0022781F">
      <w:pPr>
        <w:rPr>
          <w:rFonts w:ascii="Candara" w:hAnsi="Candara"/>
        </w:rPr>
      </w:pPr>
      <w:r w:rsidRPr="0022781F">
        <w:rPr>
          <w:rFonts w:ascii="Candara" w:hAnsi="Candara"/>
        </w:rPr>
        <w:t>Svrha ove procedure je osigurati da sva dokumentacija koju ANO d.o.o. izrađuje i dostavlja klijentima, osigurateljima i regulatorima bude točna, potpuna, pravovremeno pregledana i odobrena te uskladiva s relevantnim zakonskim propisima i internim standardima kvalitete.</w:t>
      </w:r>
    </w:p>
    <w:p w14:paraId="0E69650E" w14:textId="77777777" w:rsidR="0029011E" w:rsidRPr="0022781F" w:rsidRDefault="00000000" w:rsidP="0022781F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2" w:name="područje-primjene"/>
      <w:bookmarkEnd w:id="1"/>
      <w:r w:rsidRPr="0022781F">
        <w:rPr>
          <w:rFonts w:ascii="Candara" w:hAnsi="Candara"/>
        </w:rPr>
        <w:t>2. Područje primjene</w:t>
      </w:r>
    </w:p>
    <w:p w14:paraId="7C5680C8" w14:textId="77777777" w:rsidR="0029011E" w:rsidRPr="0022781F" w:rsidRDefault="00000000">
      <w:pPr>
        <w:rPr>
          <w:rFonts w:ascii="Candara" w:hAnsi="Candara"/>
        </w:rPr>
      </w:pPr>
      <w:r w:rsidRPr="0022781F">
        <w:rPr>
          <w:rFonts w:ascii="Candara" w:hAnsi="Candara"/>
        </w:rPr>
        <w:t>Ova procedura primjenjuje se na izradu, pregled i odobravanje sljedećih kategorija dokumentacije: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256"/>
        <w:gridCol w:w="5806"/>
      </w:tblGrid>
      <w:tr w:rsidR="0029011E" w:rsidRPr="0022781F" w14:paraId="217A8801" w14:textId="77777777" w:rsidTr="00227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1D97696D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Kategorija</w:t>
            </w:r>
          </w:p>
        </w:tc>
        <w:tc>
          <w:tcPr>
            <w:tcW w:w="5806" w:type="dxa"/>
          </w:tcPr>
          <w:p w14:paraId="54B43C4F" w14:textId="77777777" w:rsidR="0029011E" w:rsidRPr="0022781F" w:rsidRDefault="00000000" w:rsidP="0022781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Primjeri</w:t>
            </w:r>
          </w:p>
        </w:tc>
      </w:tr>
      <w:tr w:rsidR="0029011E" w:rsidRPr="0022781F" w14:paraId="45376952" w14:textId="77777777" w:rsidTr="0022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74C05804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Analize i preporuke</w:t>
            </w:r>
          </w:p>
        </w:tc>
        <w:tc>
          <w:tcPr>
            <w:tcW w:w="5806" w:type="dxa"/>
          </w:tcPr>
          <w:p w14:paraId="11FD8080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Analiza ponuda osiguranja, analiza rizika, preporuke programa osiguranja</w:t>
            </w:r>
          </w:p>
        </w:tc>
      </w:tr>
      <w:tr w:rsidR="0029011E" w:rsidRPr="0022781F" w14:paraId="3112296E" w14:textId="77777777" w:rsidTr="002278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79D038D1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Korisnička dokumentacija</w:t>
            </w:r>
          </w:p>
        </w:tc>
        <w:tc>
          <w:tcPr>
            <w:tcW w:w="5806" w:type="dxa"/>
          </w:tcPr>
          <w:p w14:paraId="44209573" w14:textId="77777777" w:rsidR="0029011E" w:rsidRPr="0022781F" w:rsidRDefault="00000000" w:rsidP="002278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Priručnici za osiguranje, certifikati/potvrde o pokriću, izvještaji o portfelju</w:t>
            </w:r>
          </w:p>
        </w:tc>
      </w:tr>
      <w:tr w:rsidR="0029011E" w:rsidRPr="0022781F" w14:paraId="2DF69900" w14:textId="77777777" w:rsidTr="0022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20CC33D5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Interna dokumentacija</w:t>
            </w:r>
          </w:p>
        </w:tc>
        <w:tc>
          <w:tcPr>
            <w:tcW w:w="5806" w:type="dxa"/>
          </w:tcPr>
          <w:p w14:paraId="54ED482C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Procedure, politike, pravilnici, obrasci</w:t>
            </w:r>
          </w:p>
        </w:tc>
      </w:tr>
      <w:tr w:rsidR="0029011E" w:rsidRPr="0022781F" w14:paraId="6CCCA27D" w14:textId="77777777" w:rsidTr="002278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685866BF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Ugovorna dokumentacija</w:t>
            </w:r>
          </w:p>
        </w:tc>
        <w:tc>
          <w:tcPr>
            <w:tcW w:w="5806" w:type="dxa"/>
          </w:tcPr>
          <w:p w14:paraId="226A8DBF" w14:textId="77777777" w:rsidR="0029011E" w:rsidRPr="0022781F" w:rsidRDefault="00000000" w:rsidP="002278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Brokerski ugovori, aneksi, suglasnosti</w:t>
            </w:r>
          </w:p>
        </w:tc>
      </w:tr>
      <w:tr w:rsidR="0029011E" w:rsidRPr="0022781F" w14:paraId="4A9E3C27" w14:textId="77777777" w:rsidTr="0022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018287E8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Regulatorna dokumentacija</w:t>
            </w:r>
          </w:p>
        </w:tc>
        <w:tc>
          <w:tcPr>
            <w:tcW w:w="5806" w:type="dxa"/>
          </w:tcPr>
          <w:p w14:paraId="07A47161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Dokumentacija za HANFA, godišnja izvješća, zapisnici</w:t>
            </w:r>
          </w:p>
        </w:tc>
      </w:tr>
      <w:tr w:rsidR="0029011E" w:rsidRPr="0022781F" w14:paraId="14F5DDA1" w14:textId="77777777" w:rsidTr="002278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56" w:type="dxa"/>
          </w:tcPr>
          <w:p w14:paraId="33768610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Korespondencija</w:t>
            </w:r>
          </w:p>
        </w:tc>
        <w:tc>
          <w:tcPr>
            <w:tcW w:w="5806" w:type="dxa"/>
          </w:tcPr>
          <w:p w14:paraId="6501E688" w14:textId="77777777" w:rsidR="0029011E" w:rsidRPr="0022781F" w:rsidRDefault="00000000" w:rsidP="002278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Formalna pisana komunikacija prema klijentima, osigurateljima i tijelima vlasti</w:t>
            </w:r>
          </w:p>
        </w:tc>
      </w:tr>
    </w:tbl>
    <w:p w14:paraId="37442462" w14:textId="7EB0F37D" w:rsidR="0029011E" w:rsidRPr="0022781F" w:rsidRDefault="0029011E">
      <w:pPr>
        <w:rPr>
          <w:rFonts w:ascii="Candara" w:hAnsi="Candara"/>
        </w:rPr>
      </w:pPr>
    </w:p>
    <w:p w14:paraId="4C349499" w14:textId="77777777" w:rsidR="0029011E" w:rsidRPr="0022781F" w:rsidRDefault="00000000" w:rsidP="0022781F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3" w:name="definicije-i-kratice"/>
      <w:bookmarkEnd w:id="2"/>
      <w:r w:rsidRPr="0022781F">
        <w:rPr>
          <w:rFonts w:ascii="Candara" w:hAnsi="Candara"/>
        </w:rPr>
        <w:t>3. Definicije i kratice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338"/>
        <w:gridCol w:w="5724"/>
      </w:tblGrid>
      <w:tr w:rsidR="0029011E" w:rsidRPr="0022781F" w14:paraId="792A9EE1" w14:textId="77777777" w:rsidTr="00227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183598FC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Pojam</w:t>
            </w:r>
          </w:p>
        </w:tc>
        <w:tc>
          <w:tcPr>
            <w:tcW w:w="5002" w:type="dxa"/>
          </w:tcPr>
          <w:p w14:paraId="5B3AC87F" w14:textId="77777777" w:rsidR="0029011E" w:rsidRPr="0022781F" w:rsidRDefault="00000000" w:rsidP="0022781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Definicija</w:t>
            </w:r>
          </w:p>
        </w:tc>
      </w:tr>
      <w:tr w:rsidR="0029011E" w:rsidRPr="0022781F" w14:paraId="790985FF" w14:textId="77777777" w:rsidTr="0022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31E0968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Autor dokumenta</w:t>
            </w:r>
          </w:p>
        </w:tc>
        <w:tc>
          <w:tcPr>
            <w:tcW w:w="5002" w:type="dxa"/>
          </w:tcPr>
          <w:p w14:paraId="625BDBBB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Zaposlenik koji priprema dokument</w:t>
            </w:r>
          </w:p>
        </w:tc>
      </w:tr>
      <w:tr w:rsidR="0029011E" w:rsidRPr="0022781F" w14:paraId="25823467" w14:textId="77777777" w:rsidTr="002278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7D668B82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Pregledavatelj</w:t>
            </w:r>
          </w:p>
        </w:tc>
        <w:tc>
          <w:tcPr>
            <w:tcW w:w="5002" w:type="dxa"/>
          </w:tcPr>
          <w:p w14:paraId="6202EE70" w14:textId="77777777" w:rsidR="0029011E" w:rsidRPr="0022781F" w:rsidRDefault="00000000" w:rsidP="002278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Zaposlenik koji provjerava sadržajnu i formalnu ispravnost dokumenta</w:t>
            </w:r>
          </w:p>
        </w:tc>
      </w:tr>
      <w:tr w:rsidR="0029011E" w:rsidRPr="0022781F" w14:paraId="0B0AB9AB" w14:textId="77777777" w:rsidTr="0022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0F21149C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Odobravatelj</w:t>
            </w:r>
          </w:p>
        </w:tc>
        <w:tc>
          <w:tcPr>
            <w:tcW w:w="5002" w:type="dxa"/>
          </w:tcPr>
          <w:p w14:paraId="03205933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Voditelj tima ili član Uprave koji finalno odobrava dokument</w:t>
            </w:r>
          </w:p>
        </w:tc>
      </w:tr>
      <w:tr w:rsidR="0029011E" w:rsidRPr="0022781F" w14:paraId="3931732C" w14:textId="77777777" w:rsidTr="002278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5819B2F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Kontrola verzija</w:t>
            </w:r>
          </w:p>
        </w:tc>
        <w:tc>
          <w:tcPr>
            <w:tcW w:w="5002" w:type="dxa"/>
          </w:tcPr>
          <w:p w14:paraId="482B1E2D" w14:textId="77777777" w:rsidR="0029011E" w:rsidRPr="0022781F" w:rsidRDefault="00000000" w:rsidP="002278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Sustavno označavanje izmjena dokumenta radi osiguravanja rada s aktualnom verzijom</w:t>
            </w:r>
          </w:p>
        </w:tc>
      </w:tr>
      <w:tr w:rsidR="0029011E" w:rsidRPr="0022781F" w14:paraId="7B7824BA" w14:textId="77777777" w:rsidTr="0022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7" w:type="dxa"/>
          </w:tcPr>
          <w:p w14:paraId="391C3C1F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Predložak (template)</w:t>
            </w:r>
          </w:p>
        </w:tc>
        <w:tc>
          <w:tcPr>
            <w:tcW w:w="5002" w:type="dxa"/>
          </w:tcPr>
          <w:p w14:paraId="0B3B42A3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Standardizirani obrazac koji osigurava jednakost formata i sadržajnih elemenata</w:t>
            </w:r>
          </w:p>
        </w:tc>
      </w:tr>
    </w:tbl>
    <w:p w14:paraId="4B25F8A5" w14:textId="1483AECE" w:rsidR="0029011E" w:rsidRPr="0022781F" w:rsidRDefault="0029011E">
      <w:pPr>
        <w:rPr>
          <w:rFonts w:ascii="Candara" w:hAnsi="Candara"/>
        </w:rPr>
      </w:pPr>
    </w:p>
    <w:p w14:paraId="0AC09C33" w14:textId="77777777" w:rsidR="0029011E" w:rsidRPr="0022781F" w:rsidRDefault="00000000" w:rsidP="0022781F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4" w:name="odgovornosti"/>
      <w:bookmarkEnd w:id="3"/>
      <w:r w:rsidRPr="0022781F">
        <w:rPr>
          <w:rFonts w:ascii="Candara" w:hAnsi="Candara"/>
        </w:rPr>
        <w:lastRenderedPageBreak/>
        <w:t>4. Odgovornosti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172"/>
        <w:gridCol w:w="5890"/>
      </w:tblGrid>
      <w:tr w:rsidR="0029011E" w:rsidRPr="0022781F" w14:paraId="59FBAC54" w14:textId="77777777" w:rsidTr="00227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1A35043B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Uloga</w:t>
            </w:r>
          </w:p>
        </w:tc>
        <w:tc>
          <w:tcPr>
            <w:tcW w:w="5148" w:type="dxa"/>
          </w:tcPr>
          <w:p w14:paraId="7EF00BA5" w14:textId="77777777" w:rsidR="0029011E" w:rsidRPr="0022781F" w:rsidRDefault="00000000" w:rsidP="0022781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Odgovornost</w:t>
            </w:r>
          </w:p>
        </w:tc>
      </w:tr>
      <w:tr w:rsidR="0029011E" w:rsidRPr="0022781F" w14:paraId="62422EA6" w14:textId="77777777" w:rsidTr="0022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270F083B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Autor dokumenta</w:t>
            </w:r>
          </w:p>
        </w:tc>
        <w:tc>
          <w:tcPr>
            <w:tcW w:w="5148" w:type="dxa"/>
          </w:tcPr>
          <w:p w14:paraId="06BB80A0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Izrada, primjena predložaka, točnost sadržaja, inicijalna provjera</w:t>
            </w:r>
          </w:p>
        </w:tc>
      </w:tr>
      <w:tr w:rsidR="0029011E" w:rsidRPr="0022781F" w14:paraId="7132D272" w14:textId="77777777" w:rsidTr="002278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20047CCF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Neposredni voditelj tima</w:t>
            </w:r>
          </w:p>
        </w:tc>
        <w:tc>
          <w:tcPr>
            <w:tcW w:w="5148" w:type="dxa"/>
          </w:tcPr>
          <w:p w14:paraId="6734D741" w14:textId="77777777" w:rsidR="0029011E" w:rsidRPr="0022781F" w:rsidRDefault="00000000" w:rsidP="002278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Pregled sadržajne ispravnosti dokumenta, odobrenje standardnih dokumenata</w:t>
            </w:r>
          </w:p>
        </w:tc>
      </w:tr>
      <w:tr w:rsidR="0029011E" w:rsidRPr="0022781F" w14:paraId="2D7DFE52" w14:textId="77777777" w:rsidTr="0022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45C04697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Uprava ANO d.o.o.</w:t>
            </w:r>
          </w:p>
        </w:tc>
        <w:tc>
          <w:tcPr>
            <w:tcW w:w="5148" w:type="dxa"/>
          </w:tcPr>
          <w:p w14:paraId="7C60ED56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Odobrenje internih politika i procedura, dokumenata sa značajnim poslovnim ili pravnim implikacijama</w:t>
            </w:r>
          </w:p>
        </w:tc>
      </w:tr>
      <w:tr w:rsidR="0029011E" w:rsidRPr="0022781F" w14:paraId="63460EE5" w14:textId="77777777" w:rsidTr="002278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72" w:type="dxa"/>
          </w:tcPr>
          <w:p w14:paraId="55924FDA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  <w:b/>
                <w:bCs/>
              </w:rPr>
              <w:t>Administracija</w:t>
            </w:r>
          </w:p>
        </w:tc>
        <w:tc>
          <w:tcPr>
            <w:tcW w:w="5148" w:type="dxa"/>
          </w:tcPr>
          <w:p w14:paraId="690E43A5" w14:textId="77777777" w:rsidR="0029011E" w:rsidRPr="0022781F" w:rsidRDefault="00000000" w:rsidP="002278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Pohrana, evidencija, distribucija finaliziranih dokumenata</w:t>
            </w:r>
          </w:p>
        </w:tc>
      </w:tr>
    </w:tbl>
    <w:p w14:paraId="11B64DFF" w14:textId="7160D624" w:rsidR="0029011E" w:rsidRPr="0022781F" w:rsidRDefault="0029011E">
      <w:pPr>
        <w:rPr>
          <w:rFonts w:ascii="Candara" w:hAnsi="Candara"/>
        </w:rPr>
      </w:pPr>
    </w:p>
    <w:p w14:paraId="19DAEB35" w14:textId="77777777" w:rsidR="0029011E" w:rsidRPr="0022781F" w:rsidRDefault="00000000" w:rsidP="0022781F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5" w:name="opis-postupka"/>
      <w:bookmarkEnd w:id="4"/>
      <w:r w:rsidRPr="0022781F">
        <w:rPr>
          <w:rFonts w:ascii="Candara" w:hAnsi="Candara"/>
        </w:rPr>
        <w:t>5. Opis postupka</w:t>
      </w:r>
    </w:p>
    <w:p w14:paraId="7E7E133C" w14:textId="77777777" w:rsidR="0029011E" w:rsidRPr="0022781F" w:rsidRDefault="00000000" w:rsidP="0022781F">
      <w:pPr>
        <w:pStyle w:val="Heading2"/>
        <w:numPr>
          <w:ilvl w:val="0"/>
          <w:numId w:val="0"/>
        </w:numPr>
      </w:pPr>
      <w:bookmarkStart w:id="6" w:name="X1681ac8ab05db9318bfd3a0a094228c59319f5c"/>
      <w:r w:rsidRPr="0022781F">
        <w:t>5.1 Opći tijek izrade i odobravanja dokumenta</w:t>
      </w:r>
    </w:p>
    <w:p w14:paraId="49FB2924" w14:textId="749B8E0B" w:rsidR="0029011E" w:rsidRPr="0022781F" w:rsidRDefault="00000000" w:rsidP="0022781F">
      <w:pPr>
        <w:pStyle w:val="SourceCode"/>
        <w:rPr>
          <w:rFonts w:ascii="Candara" w:hAnsi="Candara"/>
        </w:rPr>
      </w:pPr>
      <w:r w:rsidRPr="0022781F">
        <w:rPr>
          <w:rFonts w:ascii="Candara" w:hAnsi="Candara"/>
        </w:rPr>
        <w:t xml:space="preserve">Identifikacija potrebe </w:t>
      </w:r>
      <w:r w:rsidRPr="0022781F">
        <w:rPr>
          <w:rFonts w:ascii="Arial" w:hAnsi="Arial" w:cs="Arial"/>
        </w:rPr>
        <w:t>→</w:t>
      </w:r>
      <w:r w:rsidRPr="0022781F">
        <w:rPr>
          <w:rFonts w:ascii="Candara" w:hAnsi="Candara"/>
        </w:rPr>
        <w:t xml:space="preserve"> Izrada nacrta </w:t>
      </w:r>
      <w:r w:rsidRPr="0022781F">
        <w:rPr>
          <w:rFonts w:ascii="Arial" w:hAnsi="Arial" w:cs="Arial"/>
        </w:rPr>
        <w:t>→</w:t>
      </w:r>
      <w:r w:rsidRPr="0022781F">
        <w:rPr>
          <w:rFonts w:ascii="Candara" w:hAnsi="Candara"/>
        </w:rPr>
        <w:t xml:space="preserve"> Interni pregled </w:t>
      </w:r>
      <w:r w:rsidRPr="0022781F">
        <w:rPr>
          <w:rFonts w:ascii="Arial" w:hAnsi="Arial" w:cs="Arial"/>
        </w:rPr>
        <w:t>→</w:t>
      </w:r>
      <w:r w:rsidRPr="0022781F">
        <w:rPr>
          <w:rFonts w:ascii="Candara" w:hAnsi="Candara"/>
        </w:rPr>
        <w:t xml:space="preserve"> Ispravci </w:t>
      </w:r>
      <w:r w:rsidRPr="0022781F">
        <w:rPr>
          <w:rFonts w:ascii="Arial" w:hAnsi="Arial" w:cs="Arial"/>
        </w:rPr>
        <w:t>→</w:t>
      </w:r>
      <w:r w:rsidRPr="0022781F">
        <w:rPr>
          <w:rFonts w:ascii="Candara" w:hAnsi="Candara"/>
        </w:rPr>
        <w:t xml:space="preserve"> Odobrenje </w:t>
      </w:r>
      <w:r w:rsidRPr="0022781F">
        <w:rPr>
          <w:rFonts w:ascii="Arial" w:hAnsi="Arial" w:cs="Arial"/>
        </w:rPr>
        <w:t>→</w:t>
      </w:r>
      <w:r w:rsidRPr="0022781F">
        <w:rPr>
          <w:rFonts w:ascii="Candara" w:hAnsi="Candara"/>
        </w:rPr>
        <w:t xml:space="preserve"> Distribucija / Pohrana</w:t>
      </w:r>
    </w:p>
    <w:p w14:paraId="43662019" w14:textId="77777777" w:rsidR="0029011E" w:rsidRPr="0022781F" w:rsidRDefault="00000000" w:rsidP="0022781F">
      <w:pPr>
        <w:pStyle w:val="Heading2"/>
        <w:numPr>
          <w:ilvl w:val="0"/>
          <w:numId w:val="0"/>
        </w:numPr>
      </w:pPr>
      <w:bookmarkStart w:id="7" w:name="izrada-dokumenta"/>
      <w:bookmarkEnd w:id="6"/>
      <w:r w:rsidRPr="0022781F">
        <w:t>5.2 Izrada dokumenta</w:t>
      </w:r>
    </w:p>
    <w:p w14:paraId="3FEA26A4" w14:textId="77777777" w:rsidR="0029011E" w:rsidRPr="0022781F" w:rsidRDefault="00000000">
      <w:pPr>
        <w:rPr>
          <w:rFonts w:ascii="Candara" w:hAnsi="Candara"/>
        </w:rPr>
      </w:pPr>
      <w:r w:rsidRPr="0022781F">
        <w:rPr>
          <w:rFonts w:ascii="Candara" w:hAnsi="Candara"/>
          <w:b/>
          <w:bCs/>
        </w:rPr>
        <w:t>Korak 1 – Identifikacija potrebe</w:t>
      </w:r>
      <w:r w:rsidRPr="0022781F">
        <w:rPr>
          <w:rFonts w:ascii="Candara" w:hAnsi="Candara"/>
        </w:rPr>
        <w:t xml:space="preserve"> - Potreba za izradom dokumenta nastaje na zahtjev klijenta, inicijativom brokera, regulatornom obvezom ili internom odlukom Uprave. - Autor identificira odgovarajući predložak dostupan na internom SharePointu (sekcija „Predlošci – Templates”).</w:t>
      </w:r>
    </w:p>
    <w:p w14:paraId="14D926F7" w14:textId="77777777" w:rsidR="0029011E" w:rsidRPr="0022781F" w:rsidRDefault="00000000" w:rsidP="0022781F">
      <w:pPr>
        <w:rPr>
          <w:rFonts w:ascii="Candara" w:hAnsi="Candara"/>
        </w:rPr>
      </w:pPr>
      <w:r w:rsidRPr="0022781F">
        <w:rPr>
          <w:rFonts w:ascii="Candara" w:hAnsi="Candara"/>
          <w:b/>
          <w:bCs/>
        </w:rPr>
        <w:t>Korak 2 – Primjena predložaka</w:t>
      </w:r>
      <w:r w:rsidRPr="0022781F">
        <w:rPr>
          <w:rFonts w:ascii="Candara" w:hAnsi="Candara"/>
        </w:rPr>
        <w:t xml:space="preserve"> - Za sve kategorije dokumentacije postoje standardizirani predlošci. Zabranjena je distribucija dokumenata koji bitno odstupaju od predloška bez prethodno odobrenog razloga. - Predlošci obavezno sadrže: zaglavlje s logotipom ANO-a, oznaku dokumenta, verziju, datum, ime autora i naziv klijenta/namjenu.</w:t>
      </w:r>
    </w:p>
    <w:p w14:paraId="680046BB" w14:textId="3934AE82" w:rsidR="0029011E" w:rsidRPr="0022781F" w:rsidRDefault="00000000" w:rsidP="0022781F">
      <w:pPr>
        <w:rPr>
          <w:rFonts w:ascii="Candara" w:hAnsi="Candara"/>
        </w:rPr>
      </w:pPr>
      <w:r w:rsidRPr="0022781F">
        <w:rPr>
          <w:rFonts w:ascii="Candara" w:hAnsi="Candara"/>
          <w:b/>
          <w:bCs/>
        </w:rPr>
        <w:t>Korak 3 – Izrada nacrta</w:t>
      </w:r>
      <w:r w:rsidRPr="0022781F">
        <w:rPr>
          <w:rFonts w:ascii="Candara" w:hAnsi="Candara"/>
        </w:rPr>
        <w:t xml:space="preserve"> - Autor priprema sadržaj dokumenta, koristeći aktualne podatke iz Fidelisa i/ili relevantnih izvora. - U dokumentu se jasno označavaju svi dijelovi koji zahtijevaju input od klijenta ili osiguratelja. - Nacrt se sprema u radnu mapu projekta na SharePointu ili u Fidelisu s oznakom „NACRT”.</w:t>
      </w:r>
    </w:p>
    <w:p w14:paraId="6DA67555" w14:textId="77777777" w:rsidR="0029011E" w:rsidRPr="0022781F" w:rsidRDefault="00000000" w:rsidP="0022781F">
      <w:pPr>
        <w:pStyle w:val="Heading2"/>
        <w:numPr>
          <w:ilvl w:val="0"/>
          <w:numId w:val="0"/>
        </w:numPr>
      </w:pPr>
      <w:bookmarkStart w:id="8" w:name="pregled-dokumenta"/>
      <w:bookmarkEnd w:id="7"/>
      <w:r w:rsidRPr="0022781F">
        <w:t>5.3 Pregled dokumenta</w:t>
      </w:r>
    </w:p>
    <w:p w14:paraId="25F03252" w14:textId="77777777" w:rsidR="0029011E" w:rsidRPr="0022781F" w:rsidRDefault="00000000">
      <w:pPr>
        <w:rPr>
          <w:rFonts w:ascii="Candara" w:hAnsi="Candara"/>
        </w:rPr>
      </w:pPr>
      <w:r w:rsidRPr="0022781F">
        <w:rPr>
          <w:rFonts w:ascii="Candara" w:hAnsi="Candara"/>
          <w:b/>
          <w:bCs/>
        </w:rPr>
        <w:t>Interni pregled za standardne dokumente</w:t>
      </w:r>
      <w:r w:rsidRPr="0022781F">
        <w:rPr>
          <w:rFonts w:ascii="Candara" w:hAnsi="Candara"/>
        </w:rPr>
        <w:t xml:space="preserve"> - Autor dostavlja nacrt neposrednom voditelju tima (elektronički ili kao zajednički dokument na SharePointu). - Voditelj tima pregledava dokument u roku od jednog radnog dana (za hitne slučajeve – istog dana). - Pregledavatelj provjerava: - sadržajnu točnost i potpunost informacija, - usklađenost s predloškom i vizualnim identitetom, - pravopisnu i gramatičku ispravnost, - sukladnost s važećim zakonodavstvom i internim politikama. - Komentari se unose direktno u dokument ili se dostavljaju autoru pisanom povratnom informacijom.</w:t>
      </w:r>
    </w:p>
    <w:p w14:paraId="16C6DB88" w14:textId="1450F103" w:rsidR="0029011E" w:rsidRPr="0022781F" w:rsidRDefault="00000000" w:rsidP="0022781F">
      <w:pPr>
        <w:rPr>
          <w:rFonts w:ascii="Candara" w:hAnsi="Candara"/>
        </w:rPr>
      </w:pPr>
      <w:r w:rsidRPr="0022781F">
        <w:rPr>
          <w:rFonts w:ascii="Candara" w:hAnsi="Candara"/>
          <w:b/>
          <w:bCs/>
        </w:rPr>
        <w:t>Pregled dokumenata s pravnim/regulatornim implikacijama</w:t>
      </w:r>
      <w:r w:rsidRPr="0022781F">
        <w:rPr>
          <w:rFonts w:ascii="Candara" w:hAnsi="Candara"/>
        </w:rPr>
        <w:t xml:space="preserve"> - Ugovori, aneksi, dokumenti za HANFA i dokumenti koji se odnose na izmjene internih politika zahtijevaju pregled odgovornog člana Uprave. - Po potrebi se angažira vanjski pravni savjetnik.</w:t>
      </w:r>
    </w:p>
    <w:p w14:paraId="65E0AA2D" w14:textId="77777777" w:rsidR="0029011E" w:rsidRPr="0022781F" w:rsidRDefault="00000000" w:rsidP="0022781F">
      <w:pPr>
        <w:pStyle w:val="Heading2"/>
        <w:numPr>
          <w:ilvl w:val="0"/>
          <w:numId w:val="0"/>
        </w:numPr>
      </w:pPr>
      <w:bookmarkStart w:id="9" w:name="odobrenje-dokumenta"/>
      <w:bookmarkEnd w:id="8"/>
      <w:r w:rsidRPr="0022781F">
        <w:t>5.4 Odobrenje dokumenta</w:t>
      </w:r>
    </w:p>
    <w:p w14:paraId="76ED5BE8" w14:textId="77777777" w:rsidR="0029011E" w:rsidRPr="0022781F" w:rsidRDefault="00000000">
      <w:pPr>
        <w:rPr>
          <w:rFonts w:ascii="Candara" w:hAnsi="Candara"/>
        </w:rPr>
      </w:pPr>
      <w:r w:rsidRPr="0022781F">
        <w:rPr>
          <w:rFonts w:ascii="Candara" w:hAnsi="Candara"/>
          <w:b/>
          <w:bCs/>
        </w:rPr>
        <w:t>Standardna dokumentacija</w:t>
      </w:r>
      <w:r w:rsidRPr="0022781F">
        <w:rPr>
          <w:rFonts w:ascii="Candara" w:hAnsi="Candara"/>
        </w:rPr>
        <w:t xml:space="preserve"> (analize, certifikati pokrića, korespondencija): - Voditelj tima odobrava dokument potpisom ili pisanim odobrenjem u elektroničkom obliku.</w:t>
      </w:r>
    </w:p>
    <w:p w14:paraId="0AEBD223" w14:textId="77777777" w:rsidR="0029011E" w:rsidRPr="0022781F" w:rsidRDefault="00000000" w:rsidP="0022781F">
      <w:pPr>
        <w:rPr>
          <w:rFonts w:ascii="Candara" w:hAnsi="Candara"/>
        </w:rPr>
      </w:pPr>
      <w:r w:rsidRPr="0022781F">
        <w:rPr>
          <w:rFonts w:ascii="Candara" w:hAnsi="Candara"/>
          <w:b/>
          <w:bCs/>
        </w:rPr>
        <w:lastRenderedPageBreak/>
        <w:t>Interna politika ili procedura</w:t>
      </w:r>
      <w:r w:rsidRPr="0022781F">
        <w:rPr>
          <w:rFonts w:ascii="Candara" w:hAnsi="Candara"/>
        </w:rPr>
        <w:t>: - Odobrenje daje Uprava ANO d.o.o. (oba potpisnika: Anđela Šutija i Ivan Žulj ili od njih ovlaštena osoba). - Odobreni dokument se objavljuje na SharePointu i evidentira u Registru dokumenata (PR-06).</w:t>
      </w:r>
    </w:p>
    <w:p w14:paraId="78B39312" w14:textId="33EE68FA" w:rsidR="0029011E" w:rsidRPr="0022781F" w:rsidRDefault="00000000" w:rsidP="0022781F">
      <w:pPr>
        <w:rPr>
          <w:rFonts w:ascii="Candara" w:hAnsi="Candara"/>
        </w:rPr>
      </w:pPr>
      <w:r w:rsidRPr="0022781F">
        <w:rPr>
          <w:rFonts w:ascii="Candara" w:hAnsi="Candara"/>
          <w:b/>
          <w:bCs/>
        </w:rPr>
        <w:t>Korespondencija prema regulatoru (HANFA i dr.)</w:t>
      </w:r>
      <w:r w:rsidRPr="0022781F">
        <w:rPr>
          <w:rFonts w:ascii="Candara" w:hAnsi="Candara"/>
        </w:rPr>
        <w:t>: - Odobrenje daje Uprava ili od Uprave posebno ovlaštena osoba.</w:t>
      </w:r>
    </w:p>
    <w:p w14:paraId="1C1E0344" w14:textId="77777777" w:rsidR="0029011E" w:rsidRPr="0022781F" w:rsidRDefault="00000000" w:rsidP="0022781F">
      <w:pPr>
        <w:pStyle w:val="Heading2"/>
        <w:numPr>
          <w:ilvl w:val="0"/>
          <w:numId w:val="0"/>
        </w:numPr>
      </w:pPr>
      <w:bookmarkStart w:id="10" w:name="kontrola-verzija"/>
      <w:bookmarkEnd w:id="9"/>
      <w:r w:rsidRPr="0022781F">
        <w:t>5.5 Kontrola verzija</w:t>
      </w:r>
    </w:p>
    <w:p w14:paraId="46700691" w14:textId="77777777" w:rsidR="0029011E" w:rsidRPr="0022781F" w:rsidRDefault="00000000">
      <w:pPr>
        <w:numPr>
          <w:ilvl w:val="0"/>
          <w:numId w:val="12"/>
        </w:numPr>
        <w:rPr>
          <w:rFonts w:ascii="Candara" w:hAnsi="Candara"/>
        </w:rPr>
      </w:pPr>
      <w:r w:rsidRPr="0022781F">
        <w:rPr>
          <w:rFonts w:ascii="Candara" w:hAnsi="Candara"/>
        </w:rPr>
        <w:t xml:space="preserve">Svaka izmjena dokumenta označava se novom verzijom prema formatu: </w:t>
      </w:r>
      <w:r w:rsidRPr="0022781F">
        <w:rPr>
          <w:rFonts w:ascii="Candara" w:hAnsi="Candara"/>
          <w:b/>
          <w:bCs/>
        </w:rPr>
        <w:t>v1.0, v1.1, v2.0</w:t>
      </w:r>
      <w:r w:rsidRPr="0022781F">
        <w:rPr>
          <w:rFonts w:ascii="Candara" w:hAnsi="Candara"/>
        </w:rPr>
        <w:t xml:space="preserve"> itd.</w:t>
      </w:r>
    </w:p>
    <w:p w14:paraId="52B8D1B9" w14:textId="77777777" w:rsidR="0029011E" w:rsidRPr="0022781F" w:rsidRDefault="00000000">
      <w:pPr>
        <w:numPr>
          <w:ilvl w:val="1"/>
          <w:numId w:val="13"/>
        </w:numPr>
        <w:rPr>
          <w:rFonts w:ascii="Candara" w:hAnsi="Candara"/>
        </w:rPr>
      </w:pPr>
      <w:r w:rsidRPr="0022781F">
        <w:rPr>
          <w:rFonts w:ascii="Candara" w:hAnsi="Candara"/>
        </w:rPr>
        <w:t xml:space="preserve">Manje izmjene (ispravci, dopune): povećava se decimalni broj (npr. v1.0 </w:t>
      </w:r>
      <w:r w:rsidRPr="0022781F">
        <w:rPr>
          <w:rFonts w:ascii="Arial" w:hAnsi="Arial" w:cs="Arial"/>
        </w:rPr>
        <w:t>→</w:t>
      </w:r>
      <w:r w:rsidRPr="0022781F">
        <w:rPr>
          <w:rFonts w:ascii="Candara" w:hAnsi="Candara"/>
        </w:rPr>
        <w:t xml:space="preserve"> v1.1)</w:t>
      </w:r>
    </w:p>
    <w:p w14:paraId="17529960" w14:textId="77777777" w:rsidR="0029011E" w:rsidRPr="0022781F" w:rsidRDefault="00000000">
      <w:pPr>
        <w:numPr>
          <w:ilvl w:val="1"/>
          <w:numId w:val="13"/>
        </w:numPr>
        <w:rPr>
          <w:rFonts w:ascii="Candara" w:hAnsi="Candara"/>
        </w:rPr>
      </w:pPr>
      <w:r w:rsidRPr="0022781F">
        <w:rPr>
          <w:rFonts w:ascii="Candara" w:hAnsi="Candara"/>
        </w:rPr>
        <w:t xml:space="preserve">Značajne izmjene sadržaja: povećava se cijeli broj (npr. v1.1 </w:t>
      </w:r>
      <w:r w:rsidRPr="0022781F">
        <w:rPr>
          <w:rFonts w:ascii="Arial" w:hAnsi="Arial" w:cs="Arial"/>
        </w:rPr>
        <w:t>→</w:t>
      </w:r>
      <w:r w:rsidRPr="0022781F">
        <w:rPr>
          <w:rFonts w:ascii="Candara" w:hAnsi="Candara"/>
        </w:rPr>
        <w:t xml:space="preserve"> v2.0)</w:t>
      </w:r>
    </w:p>
    <w:p w14:paraId="56D2B251" w14:textId="77777777" w:rsidR="0029011E" w:rsidRPr="0022781F" w:rsidRDefault="00000000">
      <w:pPr>
        <w:numPr>
          <w:ilvl w:val="0"/>
          <w:numId w:val="12"/>
        </w:numPr>
        <w:rPr>
          <w:rFonts w:ascii="Candara" w:hAnsi="Candara"/>
        </w:rPr>
      </w:pPr>
      <w:r w:rsidRPr="0022781F">
        <w:rPr>
          <w:rFonts w:ascii="Candara" w:hAnsi="Candara"/>
        </w:rPr>
        <w:t>Sve prethodne verzije arhiviraju se u mapi „Arhiv verzija” i jasno se označavaju kao „ZASTARJELO”.</w:t>
      </w:r>
    </w:p>
    <w:p w14:paraId="3379005F" w14:textId="130BEB50" w:rsidR="0029011E" w:rsidRPr="0022781F" w:rsidRDefault="00000000" w:rsidP="0022781F">
      <w:pPr>
        <w:numPr>
          <w:ilvl w:val="0"/>
          <w:numId w:val="12"/>
        </w:numPr>
        <w:rPr>
          <w:rFonts w:ascii="Candara" w:hAnsi="Candara"/>
        </w:rPr>
      </w:pPr>
      <w:r w:rsidRPr="0022781F">
        <w:rPr>
          <w:rFonts w:ascii="Candara" w:hAnsi="Candara"/>
        </w:rPr>
        <w:t>U distribuciji su uvijek isključivo aktualne verzije dokumenata.</w:t>
      </w:r>
    </w:p>
    <w:p w14:paraId="44100737" w14:textId="77777777" w:rsidR="0029011E" w:rsidRPr="0022781F" w:rsidRDefault="00000000" w:rsidP="0022781F">
      <w:pPr>
        <w:pStyle w:val="Heading2"/>
        <w:numPr>
          <w:ilvl w:val="0"/>
          <w:numId w:val="0"/>
        </w:numPr>
      </w:pPr>
      <w:bookmarkStart w:id="11" w:name="distribucija-i-pohrana"/>
      <w:bookmarkEnd w:id="10"/>
      <w:r w:rsidRPr="0022781F">
        <w:t>5.6 Distribucija i pohrana</w:t>
      </w:r>
    </w:p>
    <w:p w14:paraId="35F1A67E" w14:textId="77777777" w:rsidR="0029011E" w:rsidRPr="0022781F" w:rsidRDefault="00000000">
      <w:pPr>
        <w:numPr>
          <w:ilvl w:val="0"/>
          <w:numId w:val="14"/>
        </w:numPr>
        <w:rPr>
          <w:rFonts w:ascii="Candara" w:hAnsi="Candara"/>
        </w:rPr>
      </w:pPr>
      <w:r w:rsidRPr="0022781F">
        <w:rPr>
          <w:rFonts w:ascii="Candara" w:hAnsi="Candara"/>
        </w:rPr>
        <w:t>Finalizirani i odobreni dokumenti pohranjuju se sukladno PR-06.</w:t>
      </w:r>
    </w:p>
    <w:p w14:paraId="128CFDA1" w14:textId="77777777" w:rsidR="0029011E" w:rsidRPr="0022781F" w:rsidRDefault="00000000">
      <w:pPr>
        <w:numPr>
          <w:ilvl w:val="0"/>
          <w:numId w:val="14"/>
        </w:numPr>
        <w:rPr>
          <w:rFonts w:ascii="Candara" w:hAnsi="Candara"/>
        </w:rPr>
      </w:pPr>
      <w:r w:rsidRPr="0022781F">
        <w:rPr>
          <w:rFonts w:ascii="Candara" w:hAnsi="Candara"/>
        </w:rPr>
        <w:t>Klijentima se dokumenti dostavljaju isključivo u finalnoj, odobrenoj verziji — e-mailom, putem portala moj.ano.hr ili fizičkom dostavom.</w:t>
      </w:r>
    </w:p>
    <w:p w14:paraId="57CAD3A3" w14:textId="1BBD214F" w:rsidR="0029011E" w:rsidRPr="0022781F" w:rsidRDefault="00000000" w:rsidP="0022781F">
      <w:pPr>
        <w:numPr>
          <w:ilvl w:val="0"/>
          <w:numId w:val="14"/>
        </w:numPr>
        <w:rPr>
          <w:rFonts w:ascii="Candara" w:hAnsi="Candara"/>
        </w:rPr>
      </w:pPr>
      <w:r w:rsidRPr="0022781F">
        <w:rPr>
          <w:rFonts w:ascii="Candara" w:hAnsi="Candara"/>
        </w:rPr>
        <w:t>Interna dokumentacija dostupna je na SharePointu samo zaposlenicima s odgovarajućim pravima pristupa.</w:t>
      </w:r>
    </w:p>
    <w:p w14:paraId="1B25F33A" w14:textId="77777777" w:rsidR="0029011E" w:rsidRPr="0022781F" w:rsidRDefault="00000000" w:rsidP="0022781F">
      <w:pPr>
        <w:pStyle w:val="Heading2"/>
        <w:numPr>
          <w:ilvl w:val="0"/>
          <w:numId w:val="0"/>
        </w:numPr>
      </w:pPr>
      <w:bookmarkStart w:id="12" w:name="hitni-postupak"/>
      <w:bookmarkEnd w:id="11"/>
      <w:r w:rsidRPr="0022781F">
        <w:t>5.7 Hitni postupak</w:t>
      </w:r>
    </w:p>
    <w:p w14:paraId="19F0B7D6" w14:textId="77777777" w:rsidR="0029011E" w:rsidRPr="0022781F" w:rsidRDefault="00000000">
      <w:pPr>
        <w:numPr>
          <w:ilvl w:val="0"/>
          <w:numId w:val="15"/>
        </w:numPr>
        <w:rPr>
          <w:rFonts w:ascii="Candara" w:hAnsi="Candara"/>
        </w:rPr>
      </w:pPr>
      <w:r w:rsidRPr="0022781F">
        <w:rPr>
          <w:rFonts w:ascii="Candara" w:hAnsi="Candara"/>
        </w:rPr>
        <w:t>U slučaju hitne potrebe za izradom dokumenta (npr. istjecanje osiguranja, klijentski incident), voditelj tima može odobriti preskakanje standardnog roka pregleda uz obaveznu naknaknu formalnu provjeru u roku od 24 sata.</w:t>
      </w:r>
    </w:p>
    <w:p w14:paraId="41016FDD" w14:textId="304D6108" w:rsidR="0029011E" w:rsidRPr="0022781F" w:rsidRDefault="00000000" w:rsidP="0022781F">
      <w:pPr>
        <w:numPr>
          <w:ilvl w:val="0"/>
          <w:numId w:val="15"/>
        </w:numPr>
        <w:rPr>
          <w:rFonts w:ascii="Candara" w:hAnsi="Candara"/>
        </w:rPr>
      </w:pPr>
      <w:r w:rsidRPr="0022781F">
        <w:rPr>
          <w:rFonts w:ascii="Candara" w:hAnsi="Candara"/>
        </w:rPr>
        <w:t>Takvi slučajevi evidentiraju se s napomenom „HITNO” u Fidelisu.</w:t>
      </w:r>
    </w:p>
    <w:p w14:paraId="6F2D5696" w14:textId="77777777" w:rsidR="0029011E" w:rsidRPr="0022781F" w:rsidRDefault="00000000" w:rsidP="0022781F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3" w:name="evidencije"/>
      <w:bookmarkEnd w:id="5"/>
      <w:bookmarkEnd w:id="12"/>
      <w:r w:rsidRPr="0022781F">
        <w:rPr>
          <w:rFonts w:ascii="Candara" w:hAnsi="Candara"/>
        </w:rPr>
        <w:t>6. Evidencije</w:t>
      </w:r>
    </w:p>
    <w:tbl>
      <w:tblPr>
        <w:tblStyle w:val="GridTable4-Accent5"/>
        <w:tblW w:w="5000" w:type="pct"/>
        <w:tblLayout w:type="fixed"/>
        <w:tblLook w:val="0020" w:firstRow="1" w:lastRow="0" w:firstColumn="0" w:lastColumn="0" w:noHBand="0" w:noVBand="0"/>
      </w:tblPr>
      <w:tblGrid>
        <w:gridCol w:w="3823"/>
        <w:gridCol w:w="1559"/>
        <w:gridCol w:w="2126"/>
        <w:gridCol w:w="1554"/>
      </w:tblGrid>
      <w:tr w:rsidR="0029011E" w:rsidRPr="0022781F" w14:paraId="05A04E86" w14:textId="77777777" w:rsidTr="00227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395FA883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Evidencija</w:t>
            </w:r>
          </w:p>
        </w:tc>
        <w:tc>
          <w:tcPr>
            <w:tcW w:w="1559" w:type="dxa"/>
          </w:tcPr>
          <w:p w14:paraId="25D07259" w14:textId="77777777" w:rsidR="0029011E" w:rsidRPr="0022781F" w:rsidRDefault="00000000" w:rsidP="0022781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Format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8BF821E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Lokacija pohrane</w:t>
            </w:r>
          </w:p>
        </w:tc>
        <w:tc>
          <w:tcPr>
            <w:tcW w:w="1554" w:type="dxa"/>
          </w:tcPr>
          <w:p w14:paraId="75EFA52B" w14:textId="77777777" w:rsidR="0029011E" w:rsidRPr="0022781F" w:rsidRDefault="00000000" w:rsidP="0022781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Rok čuvanja</w:t>
            </w:r>
          </w:p>
        </w:tc>
      </w:tr>
      <w:tr w:rsidR="0029011E" w:rsidRPr="0022781F" w14:paraId="759392B2" w14:textId="77777777" w:rsidTr="0022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71F10D5E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Odobreni dokumenti – finalne verzije</w:t>
            </w:r>
          </w:p>
        </w:tc>
        <w:tc>
          <w:tcPr>
            <w:tcW w:w="1559" w:type="dxa"/>
          </w:tcPr>
          <w:p w14:paraId="479AD32C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PDF/DOCX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9A41AC6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SharePoint / Fidelis</w:t>
            </w:r>
          </w:p>
        </w:tc>
        <w:tc>
          <w:tcPr>
            <w:tcW w:w="1554" w:type="dxa"/>
          </w:tcPr>
          <w:p w14:paraId="47A3E4F6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Prema PR-06</w:t>
            </w:r>
          </w:p>
        </w:tc>
      </w:tr>
      <w:tr w:rsidR="0029011E" w:rsidRPr="0022781F" w14:paraId="6C26E3B6" w14:textId="77777777" w:rsidTr="002278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396FB4FE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Radne verzije i arhiv prethodnih verzija</w:t>
            </w:r>
          </w:p>
        </w:tc>
        <w:tc>
          <w:tcPr>
            <w:tcW w:w="1559" w:type="dxa"/>
          </w:tcPr>
          <w:p w14:paraId="0D7F578F" w14:textId="77777777" w:rsidR="0029011E" w:rsidRPr="0022781F" w:rsidRDefault="00000000" w:rsidP="002278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DOCX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94EAFE9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SharePoint (mapa Arhiv)</w:t>
            </w:r>
          </w:p>
        </w:tc>
        <w:tc>
          <w:tcPr>
            <w:tcW w:w="1554" w:type="dxa"/>
          </w:tcPr>
          <w:p w14:paraId="0ABF68DF" w14:textId="77777777" w:rsidR="0029011E" w:rsidRPr="0022781F" w:rsidRDefault="00000000" w:rsidP="002278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3 godine</w:t>
            </w:r>
          </w:p>
        </w:tc>
      </w:tr>
      <w:tr w:rsidR="0029011E" w:rsidRPr="0022781F" w14:paraId="011DC765" w14:textId="77777777" w:rsidTr="00227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2AFABFDE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Registar internih dokumenata</w:t>
            </w:r>
          </w:p>
        </w:tc>
        <w:tc>
          <w:tcPr>
            <w:tcW w:w="1559" w:type="dxa"/>
          </w:tcPr>
          <w:p w14:paraId="709F8023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Excel / Fidelis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203AC69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SharePoint</w:t>
            </w:r>
          </w:p>
        </w:tc>
        <w:tc>
          <w:tcPr>
            <w:tcW w:w="1554" w:type="dxa"/>
          </w:tcPr>
          <w:p w14:paraId="51FA0EFC" w14:textId="77777777" w:rsidR="0029011E" w:rsidRPr="0022781F" w:rsidRDefault="00000000" w:rsidP="0022781F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Trajno</w:t>
            </w:r>
          </w:p>
        </w:tc>
      </w:tr>
      <w:tr w:rsidR="0029011E" w:rsidRPr="0022781F" w14:paraId="1EE816C9" w14:textId="77777777" w:rsidTr="0022781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6E772C1B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Zapis o odobrenju (e-mail ili potpis)</w:t>
            </w:r>
          </w:p>
        </w:tc>
        <w:tc>
          <w:tcPr>
            <w:tcW w:w="1559" w:type="dxa"/>
          </w:tcPr>
          <w:p w14:paraId="6CE3ED69" w14:textId="77777777" w:rsidR="0029011E" w:rsidRPr="0022781F" w:rsidRDefault="00000000" w:rsidP="002278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E-mail / Fidelis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F17C635" w14:textId="77777777" w:rsidR="0029011E" w:rsidRPr="0022781F" w:rsidRDefault="00000000" w:rsidP="0022781F">
            <w:pPr>
              <w:spacing w:after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Fidelis</w:t>
            </w:r>
          </w:p>
        </w:tc>
        <w:tc>
          <w:tcPr>
            <w:tcW w:w="1554" w:type="dxa"/>
          </w:tcPr>
          <w:p w14:paraId="4E1BE334" w14:textId="77777777" w:rsidR="0029011E" w:rsidRPr="0022781F" w:rsidRDefault="00000000" w:rsidP="0022781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</w:rPr>
            </w:pPr>
            <w:r w:rsidRPr="0022781F">
              <w:rPr>
                <w:rFonts w:ascii="Candara" w:hAnsi="Candara"/>
              </w:rPr>
              <w:t>5 godina</w:t>
            </w:r>
          </w:p>
        </w:tc>
      </w:tr>
    </w:tbl>
    <w:p w14:paraId="48BEEF24" w14:textId="3AAA31AB" w:rsidR="0029011E" w:rsidRPr="0022781F" w:rsidRDefault="0029011E">
      <w:pPr>
        <w:rPr>
          <w:rFonts w:ascii="Candara" w:hAnsi="Candara"/>
        </w:rPr>
      </w:pPr>
    </w:p>
    <w:p w14:paraId="5FE914EA" w14:textId="77777777" w:rsidR="0029011E" w:rsidRPr="0022781F" w:rsidRDefault="00000000" w:rsidP="0022781F">
      <w:pPr>
        <w:pStyle w:val="Heading1"/>
        <w:numPr>
          <w:ilvl w:val="0"/>
          <w:numId w:val="0"/>
        </w:numPr>
        <w:jc w:val="left"/>
        <w:rPr>
          <w:rFonts w:ascii="Candara" w:hAnsi="Candara"/>
        </w:rPr>
      </w:pPr>
      <w:bookmarkStart w:id="14" w:name="referentni-dokumenti"/>
      <w:bookmarkEnd w:id="13"/>
      <w:r w:rsidRPr="0022781F">
        <w:rPr>
          <w:rFonts w:ascii="Candara" w:hAnsi="Candara"/>
        </w:rPr>
        <w:t>7. Referentni dokumenti</w:t>
      </w:r>
    </w:p>
    <w:p w14:paraId="0BD430E0" w14:textId="77777777" w:rsidR="0029011E" w:rsidRPr="0022781F" w:rsidRDefault="00000000" w:rsidP="0022781F">
      <w:pPr>
        <w:numPr>
          <w:ilvl w:val="0"/>
          <w:numId w:val="16"/>
        </w:numPr>
        <w:spacing w:after="0"/>
        <w:rPr>
          <w:rFonts w:ascii="Candara" w:hAnsi="Candara"/>
        </w:rPr>
      </w:pPr>
      <w:r w:rsidRPr="0022781F">
        <w:rPr>
          <w:rFonts w:ascii="Candara" w:hAnsi="Candara"/>
        </w:rPr>
        <w:t>Zakon o osiguranju (NN 30/15, 112/18, 63/20, 133/20, 152/24)</w:t>
      </w:r>
    </w:p>
    <w:p w14:paraId="6663A903" w14:textId="77777777" w:rsidR="0029011E" w:rsidRPr="0022781F" w:rsidRDefault="00000000" w:rsidP="0022781F">
      <w:pPr>
        <w:numPr>
          <w:ilvl w:val="0"/>
          <w:numId w:val="16"/>
        </w:numPr>
        <w:spacing w:after="0"/>
        <w:rPr>
          <w:rFonts w:ascii="Candara" w:hAnsi="Candara"/>
        </w:rPr>
      </w:pPr>
      <w:r w:rsidRPr="0022781F">
        <w:rPr>
          <w:rFonts w:ascii="Candara" w:hAnsi="Candara"/>
        </w:rPr>
        <w:t>PR-06 – Upravljanje dokumentima i evidencijama</w:t>
      </w:r>
    </w:p>
    <w:p w14:paraId="1857B54E" w14:textId="77777777" w:rsidR="0029011E" w:rsidRPr="0022781F" w:rsidRDefault="00000000" w:rsidP="0022781F">
      <w:pPr>
        <w:numPr>
          <w:ilvl w:val="0"/>
          <w:numId w:val="16"/>
        </w:numPr>
        <w:spacing w:after="0"/>
        <w:rPr>
          <w:rFonts w:ascii="Candara" w:hAnsi="Candara"/>
        </w:rPr>
      </w:pPr>
      <w:r w:rsidRPr="0022781F">
        <w:rPr>
          <w:rFonts w:ascii="Candara" w:hAnsi="Candara"/>
        </w:rPr>
        <w:t>Interna predlošci ANO d.o.o. (SharePoint – Predlošci)</w:t>
      </w:r>
    </w:p>
    <w:p w14:paraId="77D3234F" w14:textId="77777777" w:rsidR="0029011E" w:rsidRPr="0022781F" w:rsidRDefault="00000000" w:rsidP="0022781F">
      <w:pPr>
        <w:numPr>
          <w:ilvl w:val="0"/>
          <w:numId w:val="16"/>
        </w:numPr>
        <w:spacing w:after="0"/>
        <w:rPr>
          <w:rFonts w:ascii="Candara" w:hAnsi="Candara"/>
        </w:rPr>
      </w:pPr>
      <w:r w:rsidRPr="0022781F">
        <w:rPr>
          <w:rFonts w:ascii="Candara" w:hAnsi="Candara"/>
        </w:rPr>
        <w:t>Interna procedura ANO d.o.o. – Upravljanje kvalitetom kroz poslovanje (v1.0, 2025.)</w:t>
      </w:r>
    </w:p>
    <w:p w14:paraId="2119850A" w14:textId="77777777" w:rsidR="0022781F" w:rsidRDefault="0022781F">
      <w:pPr>
        <w:rPr>
          <w:rFonts w:ascii="Candara" w:hAnsi="Candara"/>
          <w:i/>
          <w:iCs/>
        </w:rPr>
      </w:pPr>
    </w:p>
    <w:p w14:paraId="3679BE60" w14:textId="4BEB689F" w:rsidR="0029011E" w:rsidRPr="0022781F" w:rsidRDefault="00000000">
      <w:pPr>
        <w:rPr>
          <w:rFonts w:ascii="Candara" w:hAnsi="Candara"/>
          <w:sz w:val="20"/>
          <w:szCs w:val="20"/>
        </w:rPr>
      </w:pPr>
      <w:r w:rsidRPr="0022781F">
        <w:rPr>
          <w:rFonts w:ascii="Candara" w:hAnsi="Candara"/>
          <w:i/>
          <w:iCs/>
          <w:sz w:val="20"/>
          <w:szCs w:val="20"/>
        </w:rPr>
        <w:t>Dokument je vlasništvo ANO d.o.o. Zabranjena je distribucija izvan organizacije bez odobrenja Uprave.</w:t>
      </w:r>
      <w:bookmarkEnd w:id="0"/>
      <w:bookmarkEnd w:id="14"/>
    </w:p>
    <w:sectPr w:rsidR="0029011E" w:rsidRPr="0022781F" w:rsidSect="0022781F">
      <w:headerReference w:type="default" r:id="rId7"/>
      <w:footerReference w:type="default" r:id="rId8"/>
      <w:footerReference w:type="first" r:id="rId9"/>
      <w:pgSz w:w="11906" w:h="16838"/>
      <w:pgMar w:top="1443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DCDC" w14:textId="77777777" w:rsidR="00164D4E" w:rsidRDefault="00164D4E">
      <w:pPr>
        <w:spacing w:after="0"/>
      </w:pPr>
      <w:r>
        <w:separator/>
      </w:r>
    </w:p>
  </w:endnote>
  <w:endnote w:type="continuationSeparator" w:id="0">
    <w:p w14:paraId="73B1C410" w14:textId="77777777" w:rsidR="00164D4E" w:rsidRDefault="0016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fe L2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00A0DE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64"/>
      <w:gridCol w:w="708"/>
    </w:tblGrid>
    <w:tr w:rsidR="0045054A" w14:paraId="6C291758" w14:textId="77777777" w:rsidTr="0022781F">
      <w:trPr>
        <w:trHeight w:val="312"/>
      </w:trPr>
      <w:tc>
        <w:tcPr>
          <w:tcW w:w="8364" w:type="dxa"/>
          <w:vAlign w:val="center"/>
        </w:tcPr>
        <w:p w14:paraId="28C9B5F6" w14:textId="77777777" w:rsidR="0045054A" w:rsidRPr="00CA45E3" w:rsidRDefault="0045054A" w:rsidP="0045054A">
          <w:pPr>
            <w:pStyle w:val="Footer"/>
            <w:jc w:val="center"/>
            <w:rPr>
              <w:color w:val="00A0DE"/>
              <w:sz w:val="18"/>
            </w:rPr>
          </w:pPr>
          <w:r>
            <w:rPr>
              <w:color w:val="00A0DE"/>
              <w:sz w:val="18"/>
            </w:rPr>
            <w:t>PR-02 — IZRADA, PREGLED I ODOBRAVANJE DOKUMENTACIJE</w:t>
          </w:r>
        </w:p>
        <w:p w14:paraId="5D567056" w14:textId="77777777" w:rsidR="0045054A" w:rsidRDefault="0045054A" w:rsidP="0045054A">
          <w:pPr>
            <w:pStyle w:val="Footer"/>
            <w:jc w:val="center"/>
          </w:pPr>
          <w:r>
            <w:rPr>
              <w:color w:val="00A0DE"/>
              <w:sz w:val="18"/>
            </w:rPr>
            <w:t>v1.0</w:t>
          </w:r>
        </w:p>
      </w:tc>
      <w:tc>
        <w:tcPr>
          <w:tcW w:w="708" w:type="dxa"/>
          <w:shd w:val="clear" w:color="auto" w:fill="00A0DE"/>
          <w:vAlign w:val="center"/>
        </w:tcPr>
        <w:p w14:paraId="7321A0F7" w14:textId="0AC7C71E" w:rsidR="0045054A" w:rsidRPr="0022781F" w:rsidRDefault="0045054A" w:rsidP="0022781F">
          <w:pPr>
            <w:spacing w:after="0"/>
            <w:jc w:val="center"/>
            <w:rPr>
              <w:color w:val="FFFFFF" w:themeColor="background1"/>
              <w:sz w:val="20"/>
              <w:szCs w:val="28"/>
            </w:rPr>
          </w:pPr>
          <w:r w:rsidRPr="005472B0">
            <w:rPr>
              <w:color w:val="FFFFFF" w:themeColor="background1"/>
              <w:sz w:val="20"/>
              <w:szCs w:val="28"/>
            </w:rPr>
            <w:fldChar w:fldCharType="begin"/>
          </w:r>
          <w:r w:rsidRPr="005472B0">
            <w:rPr>
              <w:color w:val="FFFFFF" w:themeColor="background1"/>
              <w:sz w:val="20"/>
              <w:szCs w:val="28"/>
            </w:rPr>
            <w:instrText xml:space="preserve"> PAGE   \* MERGEFORMAT </w:instrText>
          </w:r>
          <w:r w:rsidRPr="005472B0">
            <w:rPr>
              <w:color w:val="FFFFFF" w:themeColor="background1"/>
              <w:sz w:val="20"/>
              <w:szCs w:val="28"/>
            </w:rPr>
            <w:fldChar w:fldCharType="separate"/>
          </w:r>
          <w:r>
            <w:rPr>
              <w:color w:val="FFFFFF" w:themeColor="background1"/>
              <w:sz w:val="20"/>
              <w:szCs w:val="28"/>
            </w:rPr>
            <w:t>2</w:t>
          </w:r>
          <w:r w:rsidRPr="005472B0">
            <w:rPr>
              <w:noProof/>
              <w:color w:val="FFFFFF" w:themeColor="background1"/>
              <w:sz w:val="20"/>
              <w:szCs w:val="28"/>
            </w:rPr>
            <w:fldChar w:fldCharType="end"/>
          </w:r>
        </w:p>
      </w:tc>
    </w:tr>
  </w:tbl>
  <w:p w14:paraId="7F716F4B" w14:textId="77777777" w:rsidR="002C4BA8" w:rsidRDefault="002C4BA8" w:rsidP="00450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/>
      </w:rPr>
      <w:id w:val="-1057238381"/>
      <w:picture/>
    </w:sdtPr>
    <w:sdtContent>
      <w:p w14:paraId="2D3F4F0B" w14:textId="77777777" w:rsidR="002C4BA8" w:rsidRDefault="0045054A" w:rsidP="00E026AD">
        <w:pPr>
          <w:pStyle w:val="Footer"/>
          <w:jc w:val="right"/>
        </w:pPr>
        <w:r>
          <w:rPr>
            <w:noProof/>
          </w:rPr>
          <w:drawing>
            <wp:inline distT="0" distB="0" distL="0" distR="0" wp14:anchorId="7185034C" wp14:editId="16DC7F29">
              <wp:extent cx="2632710" cy="576580"/>
              <wp:effectExtent l="0" t="0" r="0" b="0"/>
              <wp:docPr id="56" name="Picture 5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" name="Picture 56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32710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12BF" w14:textId="77777777" w:rsidR="00164D4E" w:rsidRDefault="00164D4E">
      <w:pPr>
        <w:spacing w:after="0"/>
      </w:pPr>
      <w:r>
        <w:separator/>
      </w:r>
    </w:p>
  </w:footnote>
  <w:footnote w:type="continuationSeparator" w:id="0">
    <w:p w14:paraId="4A567C1E" w14:textId="77777777" w:rsidR="00164D4E" w:rsidRDefault="00164D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00A0D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2C4BA8" w:rsidRPr="00C40BE8" w14:paraId="6A8D1512" w14:textId="77777777" w:rsidTr="0045054A">
      <w:sdt>
        <w:sdtPr>
          <w:rPr>
            <w:noProof/>
          </w:rPr>
          <w:id w:val="-1453777751"/>
          <w:picture/>
        </w:sdtPr>
        <w:sdtContent>
          <w:tc>
            <w:tcPr>
              <w:tcW w:w="4531" w:type="dxa"/>
            </w:tcPr>
            <w:p w14:paraId="4D283900" w14:textId="77777777" w:rsidR="002C4BA8" w:rsidRDefault="0045054A" w:rsidP="00137CF3">
              <w:pPr>
                <w:pStyle w:val="Header"/>
                <w:tabs>
                  <w:tab w:val="left" w:pos="2157"/>
                </w:tabs>
                <w:ind w:left="315"/>
              </w:pPr>
              <w:r>
                <w:rPr>
                  <w:noProof/>
                </w:rPr>
                <w:drawing>
                  <wp:inline distT="0" distB="0" distL="0" distR="0" wp14:anchorId="50AFD7E6" wp14:editId="04FA6342">
                    <wp:extent cx="1174750" cy="257175"/>
                    <wp:effectExtent l="0" t="0" r="6350" b="9525"/>
                    <wp:docPr id="55" name="Picture 5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5" name="Picture 55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74750" cy="25717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531" w:type="dxa"/>
        </w:tcPr>
        <w:p w14:paraId="1B1F9150" w14:textId="77777777" w:rsidR="002C4BA8" w:rsidRPr="00C40BE8" w:rsidRDefault="002C4BA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</w:p>
        <w:p w14:paraId="25167B83" w14:textId="77777777" w:rsidR="002C4BA8" w:rsidRPr="00C40BE8" w:rsidRDefault="002C4BA8" w:rsidP="00AA76E1">
          <w:pPr>
            <w:pStyle w:val="Header"/>
            <w:jc w:val="right"/>
            <w:rPr>
              <w:smallCaps/>
              <w:color w:val="2F5496" w:themeColor="accent1" w:themeShade="BF"/>
            </w:rPr>
          </w:pPr>
          <w:r>
            <w:rPr>
              <w:b/>
              <w:smallCaps/>
              <w:color w:val="00A0DE"/>
              <w:sz w:val="20"/>
            </w:rPr>
            <w:t xml:space="preserve">Procedura </w:t>
          </w:r>
          <w:r>
            <w:rPr>
              <w:b/>
              <w:smallCaps/>
              <w:color w:val="44546A" w:themeColor="text2"/>
              <w:sz w:val="20"/>
            </w:rPr>
            <w:t xml:space="preserve">- </w:t>
          </w:r>
          <w:r>
            <w:rPr>
              <w:b/>
              <w:smallCaps/>
              <w:color w:val="FF0000"/>
              <w:sz w:val="20"/>
            </w:rPr>
            <w:t>Interno</w:t>
          </w:r>
        </w:p>
      </w:tc>
    </w:tr>
  </w:tbl>
  <w:p w14:paraId="416E547E" w14:textId="77777777" w:rsidR="002C4BA8" w:rsidRPr="005472B0" w:rsidRDefault="002C4BA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CEE0D05" wp14:editId="217BEF0D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rgbClr val="00A0D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EA0B30" w14:textId="77777777" w:rsidR="002C4BA8" w:rsidRDefault="002C4BA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E0D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2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" adj="17208" fillcolor="#00a0de" stroked="f" strokeweight="1pt">
              <v:textbox inset=",0,14.4pt,0">
                <w:txbxContent>
                  <w:p w14:paraId="54EA0B30" w14:textId="77777777" w:rsidR="002C4BA8" w:rsidRDefault="002C4BA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26059B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C4497C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534B01"/>
    <w:multiLevelType w:val="hybridMultilevel"/>
    <w:tmpl w:val="68667C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94A"/>
    <w:multiLevelType w:val="hybridMultilevel"/>
    <w:tmpl w:val="E05CBFF0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8700CE4"/>
    <w:multiLevelType w:val="hybridMultilevel"/>
    <w:tmpl w:val="583EC5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837BC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C5D4B39"/>
    <w:multiLevelType w:val="hybridMultilevel"/>
    <w:tmpl w:val="07AEDEDE"/>
    <w:lvl w:ilvl="0" w:tplc="041A000F">
      <w:start w:val="1"/>
      <w:numFmt w:val="decimal"/>
      <w:pStyle w:val="ListNumb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0A38F7"/>
    <w:multiLevelType w:val="hybridMultilevel"/>
    <w:tmpl w:val="30D60C4E"/>
    <w:lvl w:ilvl="0" w:tplc="F93E84E8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B0C4E"/>
    <w:multiLevelType w:val="hybridMultilevel"/>
    <w:tmpl w:val="452E80C2"/>
    <w:lvl w:ilvl="0" w:tplc="C80047C0">
      <w:start w:val="1"/>
      <w:numFmt w:val="lowerLetter"/>
      <w:pStyle w:val="Tekst"/>
      <w:lvlText w:val="(%1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602726"/>
    <w:multiLevelType w:val="hybridMultilevel"/>
    <w:tmpl w:val="49CC6A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244547">
    <w:abstractNumId w:val="4"/>
  </w:num>
  <w:num w:numId="2" w16cid:durableId="1579828856">
    <w:abstractNumId w:val="9"/>
  </w:num>
  <w:num w:numId="3" w16cid:durableId="1343045997">
    <w:abstractNumId w:val="7"/>
  </w:num>
  <w:num w:numId="4" w16cid:durableId="600525811">
    <w:abstractNumId w:val="10"/>
  </w:num>
  <w:num w:numId="5" w16cid:durableId="225532237">
    <w:abstractNumId w:val="3"/>
  </w:num>
  <w:num w:numId="6" w16cid:durableId="1202864895">
    <w:abstractNumId w:val="8"/>
  </w:num>
  <w:num w:numId="7" w16cid:durableId="2027169207">
    <w:abstractNumId w:val="11"/>
  </w:num>
  <w:num w:numId="8" w16cid:durableId="2087799954">
    <w:abstractNumId w:val="2"/>
  </w:num>
  <w:num w:numId="9" w16cid:durableId="332297062">
    <w:abstractNumId w:val="5"/>
  </w:num>
  <w:num w:numId="10" w16cid:durableId="1823766685">
    <w:abstractNumId w:val="6"/>
  </w:num>
  <w:num w:numId="11" w16cid:durableId="1606888129">
    <w:abstractNumId w:val="0"/>
  </w:num>
  <w:num w:numId="12" w16cid:durableId="1260406689">
    <w:abstractNumId w:val="1"/>
  </w:num>
  <w:num w:numId="13" w16cid:durableId="244726060">
    <w:abstractNumId w:val="1"/>
  </w:num>
  <w:num w:numId="14" w16cid:durableId="1709795267">
    <w:abstractNumId w:val="1"/>
  </w:num>
  <w:num w:numId="15" w16cid:durableId="1583905438">
    <w:abstractNumId w:val="1"/>
  </w:num>
  <w:num w:numId="16" w16cid:durableId="479931900">
    <w:abstractNumId w:val="1"/>
  </w:num>
  <w:num w:numId="17" w16cid:durableId="1819951851">
    <w:abstractNumId w:val="6"/>
  </w:num>
  <w:num w:numId="18" w16cid:durableId="2137479457">
    <w:abstractNumId w:val="6"/>
  </w:num>
  <w:num w:numId="19" w16cid:durableId="538858579">
    <w:abstractNumId w:val="6"/>
  </w:num>
  <w:num w:numId="20" w16cid:durableId="1633748895">
    <w:abstractNumId w:val="6"/>
  </w:num>
  <w:num w:numId="21" w16cid:durableId="1778016680">
    <w:abstractNumId w:val="6"/>
  </w:num>
  <w:num w:numId="22" w16cid:durableId="769855557">
    <w:abstractNumId w:val="6"/>
  </w:num>
  <w:num w:numId="23" w16cid:durableId="1128474515">
    <w:abstractNumId w:val="6"/>
  </w:num>
  <w:num w:numId="24" w16cid:durableId="1651129165">
    <w:abstractNumId w:val="6"/>
  </w:num>
  <w:num w:numId="25" w16cid:durableId="292950407">
    <w:abstractNumId w:val="6"/>
  </w:num>
  <w:num w:numId="26" w16cid:durableId="2073384864">
    <w:abstractNumId w:val="6"/>
  </w:num>
  <w:num w:numId="27" w16cid:durableId="107899238">
    <w:abstractNumId w:val="6"/>
  </w:num>
  <w:num w:numId="28" w16cid:durableId="953440617">
    <w:abstractNumId w:val="6"/>
  </w:num>
  <w:num w:numId="29" w16cid:durableId="2119137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00"/>
    <w:rsid w:val="00031356"/>
    <w:rsid w:val="000331E5"/>
    <w:rsid w:val="00047000"/>
    <w:rsid w:val="00063F29"/>
    <w:rsid w:val="000D0CF4"/>
    <w:rsid w:val="00103DF4"/>
    <w:rsid w:val="00112974"/>
    <w:rsid w:val="00137CF3"/>
    <w:rsid w:val="00137ED3"/>
    <w:rsid w:val="001406D8"/>
    <w:rsid w:val="00145C81"/>
    <w:rsid w:val="00146B0C"/>
    <w:rsid w:val="00164D4E"/>
    <w:rsid w:val="001815B0"/>
    <w:rsid w:val="0018334C"/>
    <w:rsid w:val="001E17AB"/>
    <w:rsid w:val="00213810"/>
    <w:rsid w:val="0022781F"/>
    <w:rsid w:val="00242889"/>
    <w:rsid w:val="0029011E"/>
    <w:rsid w:val="002A1A91"/>
    <w:rsid w:val="002A7D0D"/>
    <w:rsid w:val="002C4BA8"/>
    <w:rsid w:val="002E7BB1"/>
    <w:rsid w:val="002F6630"/>
    <w:rsid w:val="00302878"/>
    <w:rsid w:val="003235CB"/>
    <w:rsid w:val="00333CFF"/>
    <w:rsid w:val="003620E5"/>
    <w:rsid w:val="00384F39"/>
    <w:rsid w:val="003949CB"/>
    <w:rsid w:val="003E1A22"/>
    <w:rsid w:val="003E63DB"/>
    <w:rsid w:val="00424E3A"/>
    <w:rsid w:val="00435123"/>
    <w:rsid w:val="0045054A"/>
    <w:rsid w:val="0047654E"/>
    <w:rsid w:val="00496E7B"/>
    <w:rsid w:val="004C7AAE"/>
    <w:rsid w:val="004D4A72"/>
    <w:rsid w:val="00501FEF"/>
    <w:rsid w:val="00504F45"/>
    <w:rsid w:val="00517165"/>
    <w:rsid w:val="00520012"/>
    <w:rsid w:val="00534A63"/>
    <w:rsid w:val="0053575F"/>
    <w:rsid w:val="005472B0"/>
    <w:rsid w:val="00555740"/>
    <w:rsid w:val="00573448"/>
    <w:rsid w:val="00576884"/>
    <w:rsid w:val="00597EBF"/>
    <w:rsid w:val="005A0CAB"/>
    <w:rsid w:val="005D712A"/>
    <w:rsid w:val="00627E82"/>
    <w:rsid w:val="00657858"/>
    <w:rsid w:val="0066668C"/>
    <w:rsid w:val="00707C36"/>
    <w:rsid w:val="007133B2"/>
    <w:rsid w:val="00723710"/>
    <w:rsid w:val="00723D66"/>
    <w:rsid w:val="0073075D"/>
    <w:rsid w:val="007447A4"/>
    <w:rsid w:val="00750948"/>
    <w:rsid w:val="007729B9"/>
    <w:rsid w:val="007A75DB"/>
    <w:rsid w:val="007C50AC"/>
    <w:rsid w:val="007E6C30"/>
    <w:rsid w:val="00813BE8"/>
    <w:rsid w:val="008164D9"/>
    <w:rsid w:val="008413D4"/>
    <w:rsid w:val="00854DE5"/>
    <w:rsid w:val="00861229"/>
    <w:rsid w:val="0086672F"/>
    <w:rsid w:val="008C5705"/>
    <w:rsid w:val="008E4995"/>
    <w:rsid w:val="008E7043"/>
    <w:rsid w:val="009044A2"/>
    <w:rsid w:val="00913965"/>
    <w:rsid w:val="00923BAC"/>
    <w:rsid w:val="00955229"/>
    <w:rsid w:val="00961123"/>
    <w:rsid w:val="009C0A6E"/>
    <w:rsid w:val="009F0CD0"/>
    <w:rsid w:val="00A11C24"/>
    <w:rsid w:val="00A4533B"/>
    <w:rsid w:val="00A664BD"/>
    <w:rsid w:val="00AA76E1"/>
    <w:rsid w:val="00AB6556"/>
    <w:rsid w:val="00B34DE3"/>
    <w:rsid w:val="00B3760F"/>
    <w:rsid w:val="00B8461A"/>
    <w:rsid w:val="00B93E89"/>
    <w:rsid w:val="00BA30A9"/>
    <w:rsid w:val="00BA3B66"/>
    <w:rsid w:val="00BA3D65"/>
    <w:rsid w:val="00BB1BDA"/>
    <w:rsid w:val="00BC4C55"/>
    <w:rsid w:val="00BE7490"/>
    <w:rsid w:val="00BE7F98"/>
    <w:rsid w:val="00C40BE8"/>
    <w:rsid w:val="00C42894"/>
    <w:rsid w:val="00C52593"/>
    <w:rsid w:val="00C925A7"/>
    <w:rsid w:val="00CC6673"/>
    <w:rsid w:val="00D225F3"/>
    <w:rsid w:val="00D254D4"/>
    <w:rsid w:val="00D36C17"/>
    <w:rsid w:val="00D55417"/>
    <w:rsid w:val="00DB2B08"/>
    <w:rsid w:val="00DB64B4"/>
    <w:rsid w:val="00DC2B6D"/>
    <w:rsid w:val="00DC3E44"/>
    <w:rsid w:val="00DD1F25"/>
    <w:rsid w:val="00DD239A"/>
    <w:rsid w:val="00E026AD"/>
    <w:rsid w:val="00E174F3"/>
    <w:rsid w:val="00E2368D"/>
    <w:rsid w:val="00E40323"/>
    <w:rsid w:val="00E60684"/>
    <w:rsid w:val="00F0580B"/>
    <w:rsid w:val="00F210C8"/>
    <w:rsid w:val="00F54715"/>
    <w:rsid w:val="00F95AE4"/>
    <w:rsid w:val="00FA19ED"/>
    <w:rsid w:val="00FB33F5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DB266"/>
  <w15:docId w15:val="{4B2C569A-327A-EC43-A479-61998405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4A"/>
    <w:pPr>
      <w:keepNext/>
      <w:keepLines/>
      <w:numPr>
        <w:numId w:val="10"/>
      </w:numPr>
      <w:pBdr>
        <w:bottom w:val="double" w:sz="4" w:space="1" w:color="00A0DE"/>
      </w:pBdr>
      <w:spacing w:before="240" w:after="360"/>
      <w:jc w:val="center"/>
      <w:outlineLvl w:val="0"/>
    </w:pPr>
    <w:rPr>
      <w:rFonts w:eastAsiaTheme="majorEastAsia" w:cstheme="majorBidi"/>
      <w:b/>
      <w:smallCaps/>
      <w:color w:val="00A0DE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17165"/>
    <w:pPr>
      <w:keepNext/>
      <w:keepLines/>
      <w:numPr>
        <w:ilvl w:val="1"/>
        <w:numId w:val="10"/>
      </w:numPr>
      <w:pBdr>
        <w:bottom w:val="single" w:sz="4" w:space="1" w:color="C00000"/>
      </w:pBdr>
      <w:spacing w:before="120"/>
      <w:outlineLvl w:val="1"/>
    </w:pPr>
    <w:rPr>
      <w:rFonts w:eastAsiaTheme="majorEastAsia" w:cstheme="majorBidi"/>
      <w:b/>
      <w:caps/>
      <w:color w:val="C00000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34DE3"/>
    <w:pPr>
      <w:keepNext/>
      <w:keepLines/>
      <w:numPr>
        <w:ilvl w:val="2"/>
        <w:numId w:val="10"/>
      </w:numPr>
      <w:pBdr>
        <w:bottom w:val="wave" w:sz="6" w:space="1" w:color="44546A" w:themeColor="text2"/>
      </w:pBdr>
      <w:spacing w:before="120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5054A"/>
    <w:rPr>
      <w:rFonts w:ascii="Cambria" w:eastAsiaTheme="majorEastAsia" w:hAnsi="Cambria" w:cstheme="majorBidi"/>
      <w:b/>
      <w:smallCaps/>
      <w:color w:val="00A0DE"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17165"/>
    <w:rPr>
      <w:rFonts w:ascii="Cambria" w:eastAsiaTheme="majorEastAsia" w:hAnsi="Cambria" w:cstheme="majorBidi"/>
      <w:b/>
      <w:caps/>
      <w:color w:val="C00000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B34DE3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23710"/>
    <w:pPr>
      <w:pBdr>
        <w:bottom w:val="wave" w:sz="6" w:space="1" w:color="2F5496" w:themeColor="accent1" w:themeShade="BF"/>
      </w:pBdr>
      <w:tabs>
        <w:tab w:val="left" w:pos="440"/>
        <w:tab w:val="right" w:leader="dot" w:pos="9062"/>
      </w:tabs>
      <w:spacing w:after="100"/>
      <w:jc w:val="center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1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BodyText">
    <w:name w:val="Body Text"/>
    <w:basedOn w:val="Normal"/>
    <w:link w:val="BodyTextChar"/>
    <w:rsid w:val="00DD1F25"/>
    <w:pPr>
      <w:spacing w:after="0"/>
      <w:ind w:right="-1050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D1F25"/>
    <w:rPr>
      <w:rFonts w:ascii="Arial" w:eastAsia="Times New Roman" w:hAnsi="Arial" w:cs="Times New Roman"/>
      <w:sz w:val="24"/>
      <w:szCs w:val="20"/>
      <w:lang w:eastAsia="hr-HR"/>
    </w:rPr>
  </w:style>
  <w:style w:type="paragraph" w:customStyle="1" w:styleId="Default">
    <w:name w:val="Default"/>
    <w:rsid w:val="005A0CAB"/>
    <w:pPr>
      <w:widowControl w:val="0"/>
      <w:autoSpaceDE w:val="0"/>
      <w:autoSpaceDN w:val="0"/>
      <w:adjustRightInd w:val="0"/>
      <w:spacing w:after="0" w:line="240" w:lineRule="auto"/>
    </w:pPr>
    <w:rPr>
      <w:rFonts w:ascii="Life L2" w:eastAsia="Times New Roman" w:hAnsi="Life L2" w:cs="Life L2"/>
      <w:color w:val="000000"/>
      <w:sz w:val="24"/>
      <w:szCs w:val="24"/>
      <w:lang w:eastAsia="hr-HR"/>
    </w:rPr>
  </w:style>
  <w:style w:type="paragraph" w:customStyle="1" w:styleId="Tekst1">
    <w:name w:val="Tekst 1"/>
    <w:basedOn w:val="Normal"/>
    <w:rsid w:val="005A0CAB"/>
    <w:pPr>
      <w:spacing w:before="240" w:after="240" w:line="360" w:lineRule="auto"/>
      <w:ind w:left="794"/>
    </w:pPr>
    <w:rPr>
      <w:rFonts w:ascii="Arial" w:eastAsia="Times New Roman" w:hAnsi="Arial" w:cs="Times New Roman"/>
      <w:szCs w:val="24"/>
    </w:rPr>
  </w:style>
  <w:style w:type="paragraph" w:customStyle="1" w:styleId="Tekst">
    <w:name w:val="Tekst"/>
    <w:basedOn w:val="ListNumber"/>
    <w:link w:val="TekstChar"/>
    <w:rsid w:val="005A0CAB"/>
    <w:pPr>
      <w:numPr>
        <w:numId w:val="4"/>
      </w:numPr>
      <w:spacing w:before="120" w:line="360" w:lineRule="auto"/>
      <w:contextualSpacing w:val="0"/>
    </w:pPr>
    <w:rPr>
      <w:rFonts w:ascii="Arial" w:eastAsia="Times New Roman" w:hAnsi="Arial" w:cs="Times New Roman"/>
      <w:sz w:val="20"/>
      <w:szCs w:val="20"/>
    </w:rPr>
  </w:style>
  <w:style w:type="character" w:customStyle="1" w:styleId="TekstChar">
    <w:name w:val="Tekst Char"/>
    <w:link w:val="Tekst"/>
    <w:rsid w:val="005A0CAB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Clanak">
    <w:name w:val="Clanak"/>
    <w:basedOn w:val="BodyText"/>
    <w:rsid w:val="005A0CAB"/>
    <w:pPr>
      <w:spacing w:before="240" w:after="120" w:line="276" w:lineRule="auto"/>
      <w:ind w:right="0"/>
      <w:jc w:val="center"/>
    </w:pPr>
    <w:rPr>
      <w:b/>
      <w:sz w:val="22"/>
      <w:szCs w:val="22"/>
      <w:lang w:eastAsia="en-US"/>
    </w:rPr>
  </w:style>
  <w:style w:type="paragraph" w:customStyle="1" w:styleId="Podrucje">
    <w:name w:val="Podrucje"/>
    <w:basedOn w:val="BodyText"/>
    <w:rsid w:val="005A0CAB"/>
    <w:pPr>
      <w:spacing w:after="120" w:line="276" w:lineRule="auto"/>
      <w:ind w:right="0"/>
      <w:jc w:val="left"/>
    </w:pPr>
    <w:rPr>
      <w:b/>
      <w:sz w:val="22"/>
      <w:szCs w:val="22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5A0CAB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AA76E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76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5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54E"/>
    <w:rPr>
      <w:rFonts w:ascii="Cambria" w:eastAsiaTheme="minorEastAsia" w:hAnsi="Cambr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54E"/>
    <w:rPr>
      <w:rFonts w:ascii="Cambria" w:eastAsiaTheme="minorEastAsia" w:hAnsi="Cambria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65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54E"/>
    <w:rPr>
      <w:rFonts w:ascii="Segoe UI" w:eastAsiaTheme="minorEastAsia" w:hAnsi="Segoe UI" w:cs="Segoe UI"/>
      <w:sz w:val="18"/>
      <w:szCs w:val="18"/>
      <w:lang w:eastAsia="hr-HR"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table" w:styleId="GridTable4-Accent5">
    <w:name w:val="Grid Table 4 Accent 5"/>
    <w:basedOn w:val="TableNormal"/>
    <w:uiPriority w:val="49"/>
    <w:rsid w:val="002278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2278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provedbi videonadzora</vt:lpstr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Daniel Bara</cp:lastModifiedBy>
  <cp:revision>2</cp:revision>
  <dcterms:created xsi:type="dcterms:W3CDTF">2026-04-11T16:24:00Z</dcterms:created>
  <dcterms:modified xsi:type="dcterms:W3CDTF">2026-04-11T17:33:00Z</dcterms:modified>
</cp:coreProperties>
</file>