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7C7" w14:textId="77777777" w:rsidR="00F0567D" w:rsidRPr="007F29DA" w:rsidRDefault="00000000" w:rsidP="007F29DA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d6902fd5fb1ee546e9f52c0abc321ac5fa611d6"/>
      <w:r w:rsidRPr="007F29DA">
        <w:rPr>
          <w:rFonts w:ascii="Candara" w:hAnsi="Candara"/>
        </w:rPr>
        <w:t>OBR-PR-07-03: Potvrda interne certifikacije usklađenosti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302"/>
        <w:gridCol w:w="1954"/>
      </w:tblGrid>
      <w:tr w:rsidR="00F0567D" w:rsidRPr="007F29DA" w14:paraId="63F5D558" w14:textId="77777777" w:rsidTr="007F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383199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57D365D1" w14:textId="77777777" w:rsidR="00F0567D" w:rsidRPr="007F29DA" w:rsidRDefault="00000000" w:rsidP="007F29D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Vrijednost</w:t>
            </w:r>
          </w:p>
        </w:tc>
      </w:tr>
      <w:tr w:rsidR="00F0567D" w:rsidRPr="007F29DA" w14:paraId="3D7CA75B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0689AD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3ADCA397" w14:textId="77777777" w:rsidR="00F0567D" w:rsidRPr="007F29DA" w:rsidRDefault="00000000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OBR-PR-07-03-v1.0</w:t>
            </w:r>
          </w:p>
        </w:tc>
      </w:tr>
      <w:tr w:rsidR="00F0567D" w:rsidRPr="007F29DA" w14:paraId="7B02882B" w14:textId="77777777" w:rsidTr="007F29D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22D1D2E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47C566B8" w14:textId="77777777" w:rsidR="00F0567D" w:rsidRPr="007F29DA" w:rsidRDefault="00000000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Obrazac</w:t>
            </w:r>
          </w:p>
        </w:tc>
      </w:tr>
      <w:tr w:rsidR="00F0567D" w:rsidRPr="007F29DA" w14:paraId="50F7BD84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B2EC5F8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0" w:type="auto"/>
          </w:tcPr>
          <w:p w14:paraId="3C6D8799" w14:textId="77777777" w:rsidR="00F0567D" w:rsidRPr="007F29DA" w:rsidRDefault="00000000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PR-07 / PR-09</w:t>
            </w:r>
          </w:p>
        </w:tc>
      </w:tr>
      <w:tr w:rsidR="00F0567D" w:rsidRPr="007F29DA" w14:paraId="6E414F23" w14:textId="77777777" w:rsidTr="007F29D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2E4EFD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4A99182D" w14:textId="77777777" w:rsidR="00F0567D" w:rsidRPr="007F29DA" w:rsidRDefault="00000000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1.0</w:t>
            </w:r>
          </w:p>
        </w:tc>
      </w:tr>
      <w:tr w:rsidR="00F0567D" w:rsidRPr="007F29DA" w14:paraId="2D7CE9B3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85D4EB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0" w:type="auto"/>
          </w:tcPr>
          <w:p w14:paraId="5B462817" w14:textId="77777777" w:rsidR="00F0567D" w:rsidRPr="007F29DA" w:rsidRDefault="00000000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11. travnja 2026.</w:t>
            </w:r>
          </w:p>
        </w:tc>
      </w:tr>
      <w:tr w:rsidR="00F0567D" w:rsidRPr="007F29DA" w14:paraId="2F285AC6" w14:textId="77777777" w:rsidTr="007F29D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1E4EB9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21BEC8C1" w14:textId="77777777" w:rsidR="00F0567D" w:rsidRPr="007F29DA" w:rsidRDefault="00000000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Uprava ANO d.o.o.</w:t>
            </w:r>
          </w:p>
        </w:tc>
      </w:tr>
    </w:tbl>
    <w:p w14:paraId="3A2F1C6C" w14:textId="63D99E53" w:rsidR="00F0567D" w:rsidRPr="007F29DA" w:rsidRDefault="00F0567D">
      <w:pPr>
        <w:rPr>
          <w:rFonts w:ascii="Candara" w:hAnsi="Candara"/>
        </w:rPr>
      </w:pPr>
    </w:p>
    <w:p w14:paraId="3C622171" w14:textId="77777777" w:rsidR="00F0567D" w:rsidRPr="007F29DA" w:rsidRDefault="00000000" w:rsidP="007F29DA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Xc5e5aec9eb77008b5e82aa5feaafebea8313235"/>
      <w:r w:rsidRPr="007F29DA">
        <w:rPr>
          <w:rFonts w:ascii="Candara" w:hAnsi="Candara"/>
        </w:rPr>
        <w:t>POTVRDA O GODIŠNJOJ INTERNOJ CERTIFIKACIJI USKLAĐENOSTI</w:t>
      </w:r>
    </w:p>
    <w:p w14:paraId="1BA9CD76" w14:textId="77777777" w:rsidR="00F0567D" w:rsidRPr="007F29DA" w:rsidRDefault="00000000" w:rsidP="007F29DA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2" w:name="podaci-o-certifikaciji"/>
      <w:r w:rsidRPr="007F29DA">
        <w:rPr>
          <w:rFonts w:ascii="Candara" w:hAnsi="Candara"/>
        </w:rPr>
        <w:t>Podaci o certifikaciji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F0567D" w:rsidRPr="007F29DA" w14:paraId="1B1FDD89" w14:textId="77777777" w:rsidTr="007F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C3BE070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001E07DA" w14:textId="77777777" w:rsidR="00F0567D" w:rsidRPr="007F29DA" w:rsidRDefault="00000000" w:rsidP="007F29D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Vrijednost</w:t>
            </w:r>
          </w:p>
        </w:tc>
      </w:tr>
      <w:tr w:rsidR="00F0567D" w:rsidRPr="007F29DA" w14:paraId="60FC5247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082921C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Kalendarska godina:</w:t>
            </w:r>
          </w:p>
        </w:tc>
        <w:tc>
          <w:tcPr>
            <w:tcW w:w="5002" w:type="dxa"/>
          </w:tcPr>
          <w:p w14:paraId="1C2C0D06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567D" w:rsidRPr="007F29DA" w14:paraId="4BA887DE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AED6959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Datum provedbe certifikacije:</w:t>
            </w:r>
          </w:p>
        </w:tc>
        <w:tc>
          <w:tcPr>
            <w:tcW w:w="5002" w:type="dxa"/>
          </w:tcPr>
          <w:p w14:paraId="10EF6954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F0567D" w:rsidRPr="007F29DA" w14:paraId="117FD9E2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B712D03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Lokacija / Format:</w:t>
            </w:r>
          </w:p>
        </w:tc>
        <w:tc>
          <w:tcPr>
            <w:tcW w:w="5002" w:type="dxa"/>
          </w:tcPr>
          <w:p w14:paraId="5FD88C01" w14:textId="77777777" w:rsidR="00F0567D" w:rsidRPr="007F29DA" w:rsidRDefault="00000000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Prostori ANO d.o.o., Ilica 216, Zagreb / Online</w:t>
            </w:r>
          </w:p>
        </w:tc>
      </w:tr>
      <w:tr w:rsidR="00F0567D" w:rsidRPr="007F29DA" w14:paraId="1A537255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0D66C92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Organizator:</w:t>
            </w:r>
          </w:p>
        </w:tc>
        <w:tc>
          <w:tcPr>
            <w:tcW w:w="5002" w:type="dxa"/>
          </w:tcPr>
          <w:p w14:paraId="6D100317" w14:textId="77777777" w:rsidR="00F0567D" w:rsidRPr="007F29DA" w:rsidRDefault="00000000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Uprava ANO d.o.o.</w:t>
            </w:r>
          </w:p>
        </w:tc>
      </w:tr>
    </w:tbl>
    <w:p w14:paraId="296213F4" w14:textId="77777777" w:rsidR="007F29DA" w:rsidRPr="007F29DA" w:rsidRDefault="007F29DA" w:rsidP="007F29DA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3" w:name="obuhvat-certifikacije"/>
      <w:bookmarkEnd w:id="2"/>
    </w:p>
    <w:p w14:paraId="0E55ECCA" w14:textId="1F7011A8" w:rsidR="00F0567D" w:rsidRPr="007F29DA" w:rsidRDefault="00000000" w:rsidP="007F29DA">
      <w:pPr>
        <w:pStyle w:val="Heading3"/>
        <w:numPr>
          <w:ilvl w:val="0"/>
          <w:numId w:val="0"/>
        </w:numPr>
        <w:rPr>
          <w:rFonts w:ascii="Candara" w:hAnsi="Candara"/>
        </w:rPr>
      </w:pPr>
      <w:r w:rsidRPr="007F29DA">
        <w:rPr>
          <w:rFonts w:ascii="Candara" w:hAnsi="Candara"/>
        </w:rPr>
        <w:t>Obuhvat certifikacije</w:t>
      </w:r>
    </w:p>
    <w:p w14:paraId="1169C6EB" w14:textId="77777777" w:rsidR="00F0567D" w:rsidRPr="007F29DA" w:rsidRDefault="00000000">
      <w:pPr>
        <w:rPr>
          <w:rFonts w:ascii="Candara" w:hAnsi="Candara"/>
        </w:rPr>
      </w:pPr>
      <w:r w:rsidRPr="007F29DA">
        <w:rPr>
          <w:rFonts w:ascii="Candara" w:hAnsi="Candara"/>
        </w:rPr>
        <w:t>Ova certifikacija potvrđuje da su navedeni zaposlenici upoznati s aktualnim sadržajem sljedećih dokumenata i tema: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137"/>
        <w:gridCol w:w="5925"/>
      </w:tblGrid>
      <w:tr w:rsidR="00F0567D" w:rsidRPr="007F29DA" w14:paraId="3EB524C4" w14:textId="77777777" w:rsidTr="007F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1" w:type="dxa"/>
          </w:tcPr>
          <w:p w14:paraId="2200EE6E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Područje</w:t>
            </w:r>
          </w:p>
        </w:tc>
        <w:tc>
          <w:tcPr>
            <w:tcW w:w="5178" w:type="dxa"/>
          </w:tcPr>
          <w:p w14:paraId="18C7A943" w14:textId="77777777" w:rsidR="00F0567D" w:rsidRPr="007F29DA" w:rsidRDefault="00000000" w:rsidP="007F29D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Dokumenti / Teme</w:t>
            </w:r>
          </w:p>
        </w:tc>
      </w:tr>
      <w:tr w:rsidR="00F0567D" w:rsidRPr="007F29DA" w14:paraId="66ED56F4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1" w:type="dxa"/>
          </w:tcPr>
          <w:p w14:paraId="46503A3C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GDPR</w:t>
            </w:r>
          </w:p>
        </w:tc>
        <w:tc>
          <w:tcPr>
            <w:tcW w:w="5178" w:type="dxa"/>
          </w:tcPr>
          <w:p w14:paraId="0ED6F122" w14:textId="77777777" w:rsidR="00F0567D" w:rsidRPr="007F29DA" w:rsidRDefault="00000000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Obavijest o privatnosti, Pravilnik o zaštiti osobnih podataka, Procedura u slučaju povrede osobnih podataka</w:t>
            </w:r>
          </w:p>
        </w:tc>
      </w:tr>
      <w:tr w:rsidR="00F0567D" w:rsidRPr="007F29DA" w14:paraId="1A7DC2AD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1" w:type="dxa"/>
          </w:tcPr>
          <w:p w14:paraId="3A2DB1EC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IDD</w:t>
            </w:r>
          </w:p>
        </w:tc>
        <w:tc>
          <w:tcPr>
            <w:tcW w:w="5178" w:type="dxa"/>
          </w:tcPr>
          <w:p w14:paraId="060F7810" w14:textId="77777777" w:rsidR="00F0567D" w:rsidRPr="007F29DA" w:rsidRDefault="00000000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Politika distribucije proizvoda, Pravilnik o rješavanju pritužbi, Primjeri ispravnog pisanog komuniciranja prema klijentima</w:t>
            </w:r>
          </w:p>
        </w:tc>
      </w:tr>
      <w:tr w:rsidR="00F0567D" w:rsidRPr="007F29DA" w14:paraId="224A3117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1" w:type="dxa"/>
          </w:tcPr>
          <w:p w14:paraId="65A2178D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Aon / Antikorupcija</w:t>
            </w:r>
          </w:p>
        </w:tc>
        <w:tc>
          <w:tcPr>
            <w:tcW w:w="5178" w:type="dxa"/>
          </w:tcPr>
          <w:p w14:paraId="166E589D" w14:textId="77777777" w:rsidR="00F0567D" w:rsidRPr="007F29DA" w:rsidRDefault="00000000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Aon Code of Business Conduct, Anticorruption Policy</w:t>
            </w:r>
          </w:p>
        </w:tc>
      </w:tr>
    </w:tbl>
    <w:p w14:paraId="1349FFB9" w14:textId="7DBB8F29" w:rsidR="00F0567D" w:rsidRPr="007F29DA" w:rsidRDefault="00F0567D">
      <w:pPr>
        <w:rPr>
          <w:rFonts w:ascii="Candara" w:hAnsi="Candara"/>
        </w:rPr>
      </w:pPr>
    </w:p>
    <w:p w14:paraId="18E410CF" w14:textId="77777777" w:rsidR="00F0567D" w:rsidRPr="007F29DA" w:rsidRDefault="00000000" w:rsidP="007F29DA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4" w:name="evidencija-sudionika"/>
      <w:bookmarkEnd w:id="3"/>
      <w:r w:rsidRPr="007F29DA">
        <w:rPr>
          <w:rFonts w:ascii="Candara" w:hAnsi="Candara"/>
        </w:rPr>
        <w:t>Evidencija sudionika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507"/>
        <w:gridCol w:w="2648"/>
        <w:gridCol w:w="1935"/>
        <w:gridCol w:w="1935"/>
        <w:gridCol w:w="2037"/>
      </w:tblGrid>
      <w:tr w:rsidR="00F0567D" w:rsidRPr="007F29DA" w14:paraId="6BC86DA8" w14:textId="77777777" w:rsidTr="007F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00659C4F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Br.</w:t>
            </w:r>
          </w:p>
        </w:tc>
        <w:tc>
          <w:tcPr>
            <w:tcW w:w="2313" w:type="dxa"/>
          </w:tcPr>
          <w:p w14:paraId="552A44A3" w14:textId="77777777" w:rsidR="00F0567D" w:rsidRPr="007F29DA" w:rsidRDefault="00000000" w:rsidP="007F29D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Ime i prezime zaposlenika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5197F50F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Radno mjesto / Tim</w:t>
            </w:r>
          </w:p>
        </w:tc>
        <w:tc>
          <w:tcPr>
            <w:tcW w:w="1690" w:type="dxa"/>
          </w:tcPr>
          <w:p w14:paraId="4DA1327D" w14:textId="77777777" w:rsidR="00F0567D" w:rsidRPr="007F29DA" w:rsidRDefault="00000000" w:rsidP="007F29D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Datum sudjelovanja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3C1AD0C8" w14:textId="77777777" w:rsidR="00F0567D" w:rsidRPr="007F29DA" w:rsidRDefault="00000000" w:rsidP="007F29DA">
            <w:pPr>
              <w:spacing w:after="0"/>
              <w:jc w:val="center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Potpis zaposlenika</w:t>
            </w:r>
          </w:p>
        </w:tc>
      </w:tr>
      <w:tr w:rsidR="00F0567D" w:rsidRPr="007F29DA" w14:paraId="4A8C818A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0323C08B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</w:t>
            </w:r>
          </w:p>
        </w:tc>
        <w:tc>
          <w:tcPr>
            <w:tcW w:w="2313" w:type="dxa"/>
          </w:tcPr>
          <w:p w14:paraId="0D9E4760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0C24EE2B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7FD1AC40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29CA2224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6499B701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0B526965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2</w:t>
            </w:r>
          </w:p>
        </w:tc>
        <w:tc>
          <w:tcPr>
            <w:tcW w:w="2313" w:type="dxa"/>
          </w:tcPr>
          <w:p w14:paraId="73A20E7F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2B1310EE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157D386E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7FEA8FC0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342B16F7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780E7DBF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3</w:t>
            </w:r>
          </w:p>
        </w:tc>
        <w:tc>
          <w:tcPr>
            <w:tcW w:w="2313" w:type="dxa"/>
          </w:tcPr>
          <w:p w14:paraId="5EFB072A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5F4EBCFC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6AB4EA82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39956AB3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3C998ABB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741CD593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4</w:t>
            </w:r>
          </w:p>
        </w:tc>
        <w:tc>
          <w:tcPr>
            <w:tcW w:w="2313" w:type="dxa"/>
          </w:tcPr>
          <w:p w14:paraId="113A4C0F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0484A542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6FC4853A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6138015F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6B949C39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696BED04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5</w:t>
            </w:r>
          </w:p>
        </w:tc>
        <w:tc>
          <w:tcPr>
            <w:tcW w:w="2313" w:type="dxa"/>
          </w:tcPr>
          <w:p w14:paraId="6C709E6C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377A8B9F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734B2C4C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25EF6223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240A2A16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3F3A29CC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6</w:t>
            </w:r>
          </w:p>
        </w:tc>
        <w:tc>
          <w:tcPr>
            <w:tcW w:w="2313" w:type="dxa"/>
          </w:tcPr>
          <w:p w14:paraId="356250F3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17C84BF4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7A1682AA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4C9FA859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5A180760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34FD59F8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7</w:t>
            </w:r>
          </w:p>
        </w:tc>
        <w:tc>
          <w:tcPr>
            <w:tcW w:w="2313" w:type="dxa"/>
          </w:tcPr>
          <w:p w14:paraId="76715FF9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767BCE56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06A7B541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6AE12367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5F5DFD5D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66DFC95C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8</w:t>
            </w:r>
          </w:p>
        </w:tc>
        <w:tc>
          <w:tcPr>
            <w:tcW w:w="2313" w:type="dxa"/>
          </w:tcPr>
          <w:p w14:paraId="323CC64F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60909026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24F6FEA3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32937E38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2DB8BCAC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33CDBC84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9</w:t>
            </w:r>
          </w:p>
        </w:tc>
        <w:tc>
          <w:tcPr>
            <w:tcW w:w="2313" w:type="dxa"/>
          </w:tcPr>
          <w:p w14:paraId="76C5E4B9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20E48612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79F81390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3D136FE7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53295827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232ADE77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10</w:t>
            </w:r>
          </w:p>
        </w:tc>
        <w:tc>
          <w:tcPr>
            <w:tcW w:w="2313" w:type="dxa"/>
          </w:tcPr>
          <w:p w14:paraId="3EA535C0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630BDB44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58E7BBB5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4D190032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605840DA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7427AFC6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lastRenderedPageBreak/>
              <w:t>11</w:t>
            </w:r>
          </w:p>
        </w:tc>
        <w:tc>
          <w:tcPr>
            <w:tcW w:w="2313" w:type="dxa"/>
          </w:tcPr>
          <w:p w14:paraId="318F3671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5E285C19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4D621D1F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480419A2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5418ED8B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34BCE5B4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12</w:t>
            </w:r>
          </w:p>
        </w:tc>
        <w:tc>
          <w:tcPr>
            <w:tcW w:w="2313" w:type="dxa"/>
          </w:tcPr>
          <w:p w14:paraId="4DC5038E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1A263E46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482FB52F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694696ED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14AFE6FC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5B5DD977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13</w:t>
            </w:r>
          </w:p>
        </w:tc>
        <w:tc>
          <w:tcPr>
            <w:tcW w:w="2313" w:type="dxa"/>
          </w:tcPr>
          <w:p w14:paraId="3A6CA09E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745AA6EF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54C32159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5CE33D34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749E038E" w14:textId="77777777" w:rsidTr="007F29D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3B3D0506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14</w:t>
            </w:r>
          </w:p>
        </w:tc>
        <w:tc>
          <w:tcPr>
            <w:tcW w:w="2313" w:type="dxa"/>
          </w:tcPr>
          <w:p w14:paraId="2EF688DA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42ECEC96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163D04B8" w14:textId="77777777" w:rsidR="00F0567D" w:rsidRPr="007F29DA" w:rsidRDefault="00F0567D" w:rsidP="007F29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3DEAD299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  <w:tr w:rsidR="00F0567D" w:rsidRPr="007F29DA" w14:paraId="3274C6CA" w14:textId="77777777" w:rsidTr="007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" w:type="dxa"/>
          </w:tcPr>
          <w:p w14:paraId="6CFB65D4" w14:textId="77777777" w:rsidR="00F0567D" w:rsidRPr="007F29DA" w:rsidRDefault="00000000" w:rsidP="007F29DA">
            <w:pPr>
              <w:spacing w:after="0"/>
              <w:rPr>
                <w:rFonts w:ascii="Candara" w:hAnsi="Candara"/>
              </w:rPr>
            </w:pPr>
            <w:r w:rsidRPr="007F29DA">
              <w:rPr>
                <w:rFonts w:ascii="Candara" w:hAnsi="Candara"/>
              </w:rPr>
              <w:t>15</w:t>
            </w:r>
          </w:p>
        </w:tc>
        <w:tc>
          <w:tcPr>
            <w:tcW w:w="2313" w:type="dxa"/>
          </w:tcPr>
          <w:p w14:paraId="037E70FA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dxa"/>
          </w:tcPr>
          <w:p w14:paraId="24C0DD25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690" w:type="dxa"/>
          </w:tcPr>
          <w:p w14:paraId="15F0A25F" w14:textId="77777777" w:rsidR="00F0567D" w:rsidRPr="007F29DA" w:rsidRDefault="00F0567D" w:rsidP="007F29D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</w:tcPr>
          <w:p w14:paraId="4B91C664" w14:textId="77777777" w:rsidR="00F0567D" w:rsidRPr="007F29DA" w:rsidRDefault="00F0567D" w:rsidP="007F29DA">
            <w:pPr>
              <w:spacing w:after="0"/>
              <w:rPr>
                <w:rFonts w:ascii="Candara" w:hAnsi="Candara"/>
              </w:rPr>
            </w:pPr>
          </w:p>
        </w:tc>
      </w:tr>
    </w:tbl>
    <w:p w14:paraId="44FB12C4" w14:textId="77777777" w:rsidR="00F0567D" w:rsidRPr="007F29DA" w:rsidRDefault="00000000" w:rsidP="007F29DA">
      <w:pPr>
        <w:pStyle w:val="BodyText"/>
        <w:ind w:right="0"/>
        <w:rPr>
          <w:rFonts w:ascii="Candara" w:hAnsi="Candara"/>
          <w:sz w:val="21"/>
          <w:szCs w:val="16"/>
        </w:rPr>
      </w:pPr>
      <w:r w:rsidRPr="007F29DA">
        <w:rPr>
          <w:rFonts w:ascii="Candara" w:hAnsi="Candara"/>
          <w:i/>
          <w:iCs/>
          <w:sz w:val="21"/>
          <w:szCs w:val="16"/>
        </w:rPr>
        <w:t>(Dodati retke prema potrebi)</w:t>
      </w:r>
    </w:p>
    <w:p w14:paraId="6F0BCBCE" w14:textId="6EF6D72F" w:rsidR="00F0567D" w:rsidRPr="007F29DA" w:rsidRDefault="00F0567D">
      <w:pPr>
        <w:rPr>
          <w:rFonts w:ascii="Candara" w:hAnsi="Candara"/>
        </w:rPr>
      </w:pPr>
    </w:p>
    <w:p w14:paraId="32969F8A" w14:textId="77777777" w:rsidR="00F0567D" w:rsidRPr="007F29DA" w:rsidRDefault="00000000" w:rsidP="007F29DA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5" w:name="potvrda-uprave"/>
      <w:bookmarkEnd w:id="4"/>
      <w:r w:rsidRPr="007F29DA">
        <w:rPr>
          <w:rFonts w:ascii="Candara" w:hAnsi="Candara"/>
        </w:rPr>
        <w:t>Potvrda Uprave</w:t>
      </w:r>
    </w:p>
    <w:p w14:paraId="577334CB" w14:textId="77777777" w:rsidR="00F0567D" w:rsidRPr="007F29DA" w:rsidRDefault="00000000">
      <w:pPr>
        <w:rPr>
          <w:rFonts w:ascii="Candara" w:hAnsi="Candara"/>
        </w:rPr>
      </w:pPr>
      <w:r w:rsidRPr="007F29DA">
        <w:rPr>
          <w:rFonts w:ascii="Candara" w:hAnsi="Candara"/>
        </w:rPr>
        <w:t>Uprava ANO d.o.o. potvrđuje da su navedeni zaposlenici uspješno prošli godišnju internu certifikaciju usklađenosti za kalendarsku godinu navedenu u zaglavlju ovog dokumenta.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704"/>
        <w:gridCol w:w="2953"/>
      </w:tblGrid>
      <w:tr w:rsidR="00F0567D" w:rsidRPr="007F29DA" w14:paraId="44FE7E85" w14:textId="77777777" w:rsidTr="007F29DA">
        <w:tc>
          <w:tcPr>
            <w:tcW w:w="0" w:type="auto"/>
          </w:tcPr>
          <w:p w14:paraId="79BD2A68" w14:textId="77777777" w:rsidR="00F0567D" w:rsidRPr="007F29DA" w:rsidRDefault="00000000">
            <w:pPr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Ukupan broj zaposlenika koji su prošli certifikaciju:</w:t>
            </w:r>
          </w:p>
        </w:tc>
        <w:tc>
          <w:tcPr>
            <w:tcW w:w="2953" w:type="dxa"/>
          </w:tcPr>
          <w:p w14:paraId="6910CFBD" w14:textId="77777777" w:rsidR="00F0567D" w:rsidRPr="007F29DA" w:rsidRDefault="00F0567D">
            <w:pPr>
              <w:rPr>
                <w:rFonts w:ascii="Candara" w:hAnsi="Candara"/>
              </w:rPr>
            </w:pPr>
          </w:p>
        </w:tc>
      </w:tr>
      <w:tr w:rsidR="00F0567D" w:rsidRPr="007F29DA" w14:paraId="75AACD1E" w14:textId="77777777" w:rsidTr="007F29DA">
        <w:tc>
          <w:tcPr>
            <w:tcW w:w="0" w:type="auto"/>
          </w:tcPr>
          <w:p w14:paraId="72488DA1" w14:textId="77777777" w:rsidR="00F0567D" w:rsidRPr="007F29DA" w:rsidRDefault="00000000">
            <w:pPr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Ukupan broj zaposlenih u ANO d.o.o. (na dan certifikacije):</w:t>
            </w:r>
          </w:p>
        </w:tc>
        <w:tc>
          <w:tcPr>
            <w:tcW w:w="2953" w:type="dxa"/>
          </w:tcPr>
          <w:p w14:paraId="646E471B" w14:textId="77777777" w:rsidR="00F0567D" w:rsidRPr="007F29DA" w:rsidRDefault="00F0567D">
            <w:pPr>
              <w:rPr>
                <w:rFonts w:ascii="Candara" w:hAnsi="Candara"/>
              </w:rPr>
            </w:pPr>
          </w:p>
        </w:tc>
      </w:tr>
      <w:tr w:rsidR="00F0567D" w:rsidRPr="007F29DA" w14:paraId="429D6BE5" w14:textId="77777777" w:rsidTr="007F29DA">
        <w:tc>
          <w:tcPr>
            <w:tcW w:w="0" w:type="auto"/>
          </w:tcPr>
          <w:p w14:paraId="348BF0D5" w14:textId="77777777" w:rsidR="00F0567D" w:rsidRPr="007F29DA" w:rsidRDefault="00000000">
            <w:pPr>
              <w:rPr>
                <w:rFonts w:ascii="Candara" w:hAnsi="Candara"/>
              </w:rPr>
            </w:pPr>
            <w:r w:rsidRPr="007F29DA">
              <w:rPr>
                <w:rFonts w:ascii="Candara" w:hAnsi="Candara"/>
                <w:b/>
                <w:bCs/>
              </w:rPr>
              <w:t>Zaposlenici koji nisu prošli (razlog):</w:t>
            </w:r>
          </w:p>
        </w:tc>
        <w:tc>
          <w:tcPr>
            <w:tcW w:w="2953" w:type="dxa"/>
          </w:tcPr>
          <w:p w14:paraId="77A2FBA9" w14:textId="77777777" w:rsidR="00F0567D" w:rsidRPr="007F29DA" w:rsidRDefault="00F0567D">
            <w:pPr>
              <w:rPr>
                <w:rFonts w:ascii="Candara" w:hAnsi="Candara"/>
              </w:rPr>
            </w:pPr>
          </w:p>
        </w:tc>
      </w:tr>
    </w:tbl>
    <w:p w14:paraId="03715BD8" w14:textId="77777777" w:rsidR="007F29DA" w:rsidRPr="007F29DA" w:rsidRDefault="007F29DA">
      <w:pPr>
        <w:pStyle w:val="BodyText"/>
        <w:rPr>
          <w:rFonts w:ascii="Candara" w:hAnsi="Candara"/>
          <w:b/>
          <w:bCs/>
        </w:rPr>
      </w:pPr>
    </w:p>
    <w:p w14:paraId="2C410071" w14:textId="617C951D" w:rsidR="00F0567D" w:rsidRPr="007F29DA" w:rsidRDefault="00000000" w:rsidP="007F29DA">
      <w:pPr>
        <w:pStyle w:val="BodyText"/>
        <w:ind w:right="0"/>
        <w:rPr>
          <w:rFonts w:ascii="Candara" w:hAnsi="Candara"/>
        </w:rPr>
      </w:pPr>
      <w:r w:rsidRPr="007F29DA">
        <w:rPr>
          <w:rFonts w:ascii="Candara" w:hAnsi="Candara"/>
          <w:b/>
          <w:bCs/>
        </w:rPr>
        <w:t>Datum:</w:t>
      </w:r>
      <w:r w:rsidRPr="007F29DA">
        <w:rPr>
          <w:rFonts w:ascii="Candara" w:hAnsi="Candara"/>
        </w:rPr>
        <w:t xml:space="preserve"> _______________</w:t>
      </w:r>
    </w:p>
    <w:p w14:paraId="54BAB722" w14:textId="77777777" w:rsidR="00F0567D" w:rsidRPr="007F29DA" w:rsidRDefault="00000000" w:rsidP="007F29DA">
      <w:pPr>
        <w:pStyle w:val="BodyText"/>
        <w:ind w:right="0"/>
        <w:rPr>
          <w:rFonts w:ascii="Candara" w:hAnsi="Candara"/>
        </w:rPr>
      </w:pPr>
      <w:r w:rsidRPr="007F29DA">
        <w:rPr>
          <w:rFonts w:ascii="Candara" w:hAnsi="Candara"/>
          <w:b/>
          <w:bCs/>
        </w:rPr>
        <w:t>Anđela Šutija, Uprava ANO d.o.o.</w:t>
      </w:r>
      <w:r w:rsidRPr="007F29DA">
        <w:rPr>
          <w:rFonts w:ascii="Candara" w:hAnsi="Candara"/>
        </w:rPr>
        <w:t xml:space="preserve"> Potpis: _______________________</w:t>
      </w:r>
    </w:p>
    <w:p w14:paraId="1A106327" w14:textId="77777777" w:rsidR="00F0567D" w:rsidRPr="007F29DA" w:rsidRDefault="00000000" w:rsidP="007F29DA">
      <w:pPr>
        <w:pStyle w:val="BodyText"/>
        <w:ind w:right="0"/>
        <w:rPr>
          <w:rFonts w:ascii="Candara" w:hAnsi="Candara"/>
        </w:rPr>
      </w:pPr>
      <w:r w:rsidRPr="007F29DA">
        <w:rPr>
          <w:rFonts w:ascii="Candara" w:hAnsi="Candara"/>
          <w:b/>
          <w:bCs/>
        </w:rPr>
        <w:t>Ivan Žulj, Uprava ANO d.o.o.</w:t>
      </w:r>
      <w:r w:rsidRPr="007F29DA">
        <w:rPr>
          <w:rFonts w:ascii="Candara" w:hAnsi="Candara"/>
        </w:rPr>
        <w:t xml:space="preserve"> Potpis: _______________________</w:t>
      </w:r>
    </w:p>
    <w:p w14:paraId="01B893CE" w14:textId="0C7F4601" w:rsidR="00F0567D" w:rsidRPr="007F29DA" w:rsidRDefault="00F0567D" w:rsidP="007F29DA">
      <w:pPr>
        <w:rPr>
          <w:rFonts w:ascii="Candara" w:hAnsi="Candara"/>
        </w:rPr>
      </w:pPr>
    </w:p>
    <w:p w14:paraId="210B0800" w14:textId="77777777" w:rsidR="00F0567D" w:rsidRPr="007F29DA" w:rsidRDefault="00000000" w:rsidP="007F29DA">
      <w:pPr>
        <w:rPr>
          <w:rFonts w:ascii="Candara" w:hAnsi="Candara"/>
          <w:sz w:val="20"/>
          <w:szCs w:val="20"/>
        </w:rPr>
      </w:pPr>
      <w:r w:rsidRPr="007F29DA">
        <w:rPr>
          <w:rFonts w:ascii="Candara" w:hAnsi="Candara"/>
          <w:i/>
          <w:iCs/>
          <w:sz w:val="20"/>
          <w:szCs w:val="20"/>
        </w:rPr>
        <w:t>Pohraniti: SharePoint – ANO Compliance Certification</w:t>
      </w:r>
      <w:r w:rsidRPr="007F29DA">
        <w:rPr>
          <w:rFonts w:ascii="Candara" w:hAnsi="Candara"/>
          <w:sz w:val="20"/>
          <w:szCs w:val="20"/>
        </w:rPr>
        <w:t xml:space="preserve"> </w:t>
      </w:r>
      <w:r w:rsidRPr="007F29DA">
        <w:rPr>
          <w:rFonts w:ascii="Candara" w:hAnsi="Candara"/>
          <w:i/>
          <w:iCs/>
          <w:sz w:val="20"/>
          <w:szCs w:val="20"/>
        </w:rPr>
        <w:t>Čuvati: 5 godina</w:t>
      </w:r>
    </w:p>
    <w:p w14:paraId="3F3EAA64" w14:textId="77777777" w:rsidR="00F0567D" w:rsidRPr="007F29DA" w:rsidRDefault="00000000" w:rsidP="007F29DA">
      <w:pPr>
        <w:pStyle w:val="BodyText"/>
        <w:ind w:right="0"/>
        <w:rPr>
          <w:rFonts w:ascii="Candara" w:hAnsi="Candara"/>
          <w:sz w:val="21"/>
          <w:szCs w:val="16"/>
        </w:rPr>
      </w:pPr>
      <w:r w:rsidRPr="007F29DA">
        <w:rPr>
          <w:rFonts w:ascii="Candara" w:hAnsi="Candara"/>
          <w:i/>
          <w:iCs/>
          <w:sz w:val="21"/>
          <w:szCs w:val="16"/>
        </w:rPr>
        <w:t>ANO d.o.o. | Ilica 216, 10000 Zagreb | OIB: 47303262039 | www.ano.hr</w:t>
      </w:r>
      <w:r w:rsidRPr="007F29DA">
        <w:rPr>
          <w:rFonts w:ascii="Candara" w:hAnsi="Candara"/>
          <w:sz w:val="21"/>
          <w:szCs w:val="16"/>
        </w:rPr>
        <w:t xml:space="preserve"> </w:t>
      </w:r>
      <w:r w:rsidRPr="007F29DA">
        <w:rPr>
          <w:rFonts w:ascii="Candara" w:hAnsi="Candara"/>
          <w:i/>
          <w:iCs/>
          <w:sz w:val="21"/>
          <w:szCs w:val="16"/>
        </w:rPr>
        <w:t>Obrazac OBR-PR-07-03-v1.0 — interno</w:t>
      </w:r>
      <w:bookmarkEnd w:id="0"/>
      <w:bookmarkEnd w:id="1"/>
      <w:bookmarkEnd w:id="5"/>
    </w:p>
    <w:sectPr w:rsidR="00F0567D" w:rsidRPr="007F29DA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BAAA" w14:textId="77777777" w:rsidR="00172424" w:rsidRDefault="00172424">
      <w:pPr>
        <w:spacing w:after="0"/>
      </w:pPr>
      <w:r>
        <w:separator/>
      </w:r>
    </w:p>
  </w:endnote>
  <w:endnote w:type="continuationSeparator" w:id="0">
    <w:p w14:paraId="3C4206E7" w14:textId="77777777" w:rsidR="00172424" w:rsidRDefault="001724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0010AACD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2C46D9FA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OBR-PR-07-03 — POTVRDA INTERNE CERTIFIKACIJE USKLAĐENOSTI</w:t>
          </w:r>
        </w:p>
        <w:p w14:paraId="352517F3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6B148DBB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0E8E3194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1A751826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4C04B724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2CDE" w14:textId="77777777" w:rsidR="00172424" w:rsidRDefault="00172424">
      <w:pPr>
        <w:spacing w:after="0"/>
      </w:pPr>
      <w:r>
        <w:separator/>
      </w:r>
    </w:p>
  </w:footnote>
  <w:footnote w:type="continuationSeparator" w:id="0">
    <w:p w14:paraId="5B38479E" w14:textId="77777777" w:rsidR="00172424" w:rsidRDefault="001724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3BCBF74C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626CDC49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054BD5C2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495422E8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1ADAF05C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954630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81027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498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72424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7F29DA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67D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7C85C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7F29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2026-04-11T18:58:00Z</dcterms:modified>
</cp:coreProperties>
</file>